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3421" w14:textId="76C4A30D" w:rsidR="00BB19DB" w:rsidRPr="00FD2E2E" w:rsidRDefault="007D1496" w:rsidP="00992A75">
      <w:pPr>
        <w:jc w:val="center"/>
        <w:rPr>
          <w:rFonts w:ascii="Arial" w:hAnsi="Arial" w:cs="Arial"/>
          <w:b/>
          <w:color w:val="000000" w:themeColor="text1"/>
        </w:rPr>
      </w:pPr>
      <w:r>
        <w:rPr>
          <w:rFonts w:ascii="Arial" w:hAnsi="Arial" w:cs="Arial"/>
          <w:b/>
          <w:color w:val="000000" w:themeColor="text1"/>
        </w:rPr>
        <w:t xml:space="preserve"> </w:t>
      </w:r>
      <w:r w:rsidR="00BB19DB" w:rsidRPr="00FD2E2E">
        <w:rPr>
          <w:rFonts w:ascii="Arial" w:hAnsi="Arial" w:cs="Arial"/>
          <w:b/>
          <w:color w:val="000000" w:themeColor="text1"/>
        </w:rPr>
        <w:t xml:space="preserve">Regional Parish OHSEP Director’s Monthly Meeting </w:t>
      </w:r>
    </w:p>
    <w:p w14:paraId="2CA7A0C5" w14:textId="0C4BF947" w:rsidR="00F466ED" w:rsidRPr="003270B8" w:rsidRDefault="00F466ED" w:rsidP="00F466ED">
      <w:pPr>
        <w:jc w:val="center"/>
        <w:rPr>
          <w:rFonts w:ascii="Arial" w:hAnsi="Arial"/>
        </w:rPr>
      </w:pPr>
      <w:r>
        <w:rPr>
          <w:rFonts w:ascii="Arial" w:hAnsi="Arial"/>
        </w:rPr>
        <w:t>Tuesday</w:t>
      </w:r>
      <w:r w:rsidRPr="003270B8">
        <w:rPr>
          <w:rFonts w:ascii="Arial" w:hAnsi="Arial"/>
        </w:rPr>
        <w:t xml:space="preserve">, </w:t>
      </w:r>
      <w:r w:rsidR="007E4594">
        <w:rPr>
          <w:rFonts w:ascii="Arial" w:hAnsi="Arial"/>
        </w:rPr>
        <w:t>March 10</w:t>
      </w:r>
      <w:r w:rsidR="003504C7">
        <w:rPr>
          <w:rFonts w:ascii="Arial" w:hAnsi="Arial"/>
        </w:rPr>
        <w:t>,</w:t>
      </w:r>
      <w:r w:rsidR="001041DA">
        <w:rPr>
          <w:rFonts w:ascii="Arial" w:hAnsi="Arial"/>
        </w:rPr>
        <w:t xml:space="preserve"> </w:t>
      </w:r>
      <w:r w:rsidRPr="003270B8">
        <w:rPr>
          <w:rFonts w:ascii="Arial" w:hAnsi="Arial"/>
        </w:rPr>
        <w:t>20</w:t>
      </w:r>
      <w:r w:rsidR="0093154F">
        <w:rPr>
          <w:rFonts w:ascii="Arial" w:hAnsi="Arial"/>
        </w:rPr>
        <w:t>20</w:t>
      </w:r>
      <w:r w:rsidRPr="003270B8">
        <w:rPr>
          <w:rFonts w:ascii="Arial" w:hAnsi="Arial"/>
        </w:rPr>
        <w:t xml:space="preserve"> at </w:t>
      </w:r>
      <w:r>
        <w:rPr>
          <w:rFonts w:ascii="Arial" w:hAnsi="Arial"/>
        </w:rPr>
        <w:t>10</w:t>
      </w:r>
      <w:r w:rsidRPr="003270B8">
        <w:rPr>
          <w:rFonts w:ascii="Arial" w:hAnsi="Arial"/>
        </w:rPr>
        <w:t xml:space="preserve">:00 </w:t>
      </w:r>
      <w:r>
        <w:rPr>
          <w:rFonts w:ascii="Arial" w:hAnsi="Arial"/>
        </w:rPr>
        <w:t>A</w:t>
      </w:r>
      <w:r w:rsidRPr="003270B8">
        <w:rPr>
          <w:rFonts w:ascii="Arial" w:hAnsi="Arial"/>
        </w:rPr>
        <w:t>M</w:t>
      </w:r>
    </w:p>
    <w:p w14:paraId="35CF63AF" w14:textId="0D938450" w:rsidR="00F466ED" w:rsidRDefault="00F466ED" w:rsidP="00F466ED">
      <w:pPr>
        <w:jc w:val="center"/>
        <w:rPr>
          <w:rFonts w:ascii="Arial" w:hAnsi="Arial"/>
        </w:rPr>
      </w:pPr>
      <w:r>
        <w:rPr>
          <w:rFonts w:ascii="Arial" w:hAnsi="Arial"/>
        </w:rPr>
        <w:t>GOHSEP Over</w:t>
      </w:r>
      <w:r w:rsidR="00D84346">
        <w:rPr>
          <w:rFonts w:ascii="Arial" w:hAnsi="Arial"/>
        </w:rPr>
        <w:t xml:space="preserve"> </w:t>
      </w:r>
      <w:r>
        <w:rPr>
          <w:rFonts w:ascii="Arial" w:hAnsi="Arial"/>
        </w:rPr>
        <w:t>Watch, Baton Rouge, LA</w:t>
      </w:r>
      <w:bookmarkStart w:id="0" w:name="_GoBack"/>
      <w:bookmarkEnd w:id="0"/>
    </w:p>
    <w:p w14:paraId="6F47AA74" w14:textId="77777777" w:rsidR="008A4DC3" w:rsidRPr="003270B8" w:rsidRDefault="008A4DC3" w:rsidP="00F466ED">
      <w:pPr>
        <w:jc w:val="center"/>
        <w:rPr>
          <w:rFonts w:ascii="Arial" w:hAnsi="Arial"/>
        </w:rPr>
      </w:pPr>
    </w:p>
    <w:p w14:paraId="2F2DC0A3" w14:textId="6E436E57" w:rsidR="00AA480E" w:rsidRDefault="00AA480E" w:rsidP="00AA480E">
      <w:pPr>
        <w:rPr>
          <w:rFonts w:ascii="Arial" w:hAnsi="Arial"/>
          <w:b/>
        </w:rPr>
      </w:pPr>
      <w:r w:rsidRPr="00046792">
        <w:rPr>
          <w:rFonts w:ascii="Arial" w:hAnsi="Arial"/>
          <w:b/>
        </w:rPr>
        <w:t>ATTENDEES</w:t>
      </w:r>
    </w:p>
    <w:p w14:paraId="27777C43" w14:textId="4A774A03" w:rsidR="00880922" w:rsidRDefault="00880922" w:rsidP="00AA480E">
      <w:pPr>
        <w:rPr>
          <w:rFonts w:ascii="Arial" w:hAnsi="Arial"/>
        </w:rPr>
      </w:pPr>
      <w:r w:rsidRPr="00880922">
        <w:rPr>
          <w:rFonts w:ascii="Arial" w:hAnsi="Arial"/>
        </w:rPr>
        <w:t>Dick Gremillion</w:t>
      </w:r>
      <w:r>
        <w:rPr>
          <w:rFonts w:ascii="Arial" w:hAnsi="Arial"/>
          <w:b/>
        </w:rPr>
        <w:t xml:space="preserve">, </w:t>
      </w:r>
      <w:r w:rsidRPr="00880922">
        <w:rPr>
          <w:rFonts w:ascii="Arial" w:hAnsi="Arial"/>
        </w:rPr>
        <w:t>Neal Brown, Norman Pi</w:t>
      </w:r>
      <w:r w:rsidR="000B1757">
        <w:rPr>
          <w:rFonts w:ascii="Arial" w:hAnsi="Arial"/>
        </w:rPr>
        <w:t>neda</w:t>
      </w:r>
      <w:r w:rsidRPr="00880922">
        <w:rPr>
          <w:rFonts w:ascii="Arial" w:hAnsi="Arial"/>
        </w:rPr>
        <w:t>, Hector Villarreal, Collins Simoneaux, John Taylor, Lee John, Clay Rives, Teresa Basco, Pam Roussel, Kenneth Moore</w:t>
      </w:r>
      <w:r>
        <w:rPr>
          <w:rFonts w:ascii="Arial" w:hAnsi="Arial"/>
          <w:b/>
        </w:rPr>
        <w:t xml:space="preserve">, </w:t>
      </w:r>
      <w:r w:rsidRPr="00880922">
        <w:rPr>
          <w:rFonts w:ascii="Arial" w:hAnsi="Arial"/>
        </w:rPr>
        <w:t>Patrick Harvey, Christina Dayries, Robert Jump, Casey Ting</w:t>
      </w:r>
      <w:r>
        <w:rPr>
          <w:rFonts w:ascii="Arial" w:hAnsi="Arial"/>
        </w:rPr>
        <w:t>le, James Waskom, Toni Rochelle</w:t>
      </w:r>
    </w:p>
    <w:p w14:paraId="1E57F32B" w14:textId="77777777" w:rsidR="00880922" w:rsidRDefault="00880922" w:rsidP="00AA480E">
      <w:pPr>
        <w:rPr>
          <w:rFonts w:ascii="Arial" w:hAnsi="Arial"/>
        </w:rPr>
      </w:pPr>
    </w:p>
    <w:p w14:paraId="497D2BBC" w14:textId="387C9474" w:rsidR="00AA480E" w:rsidRDefault="00AA480E" w:rsidP="00AA480E">
      <w:pPr>
        <w:rPr>
          <w:rFonts w:ascii="Arial" w:hAnsi="Arial"/>
          <w:b/>
        </w:rPr>
      </w:pPr>
      <w:r>
        <w:rPr>
          <w:rFonts w:ascii="Arial" w:hAnsi="Arial"/>
          <w:b/>
        </w:rPr>
        <w:t xml:space="preserve">WELCOME </w:t>
      </w:r>
    </w:p>
    <w:p w14:paraId="6203B34C" w14:textId="4148FF1E" w:rsidR="00AA480E" w:rsidRDefault="00AA480E" w:rsidP="00AA480E">
      <w:pPr>
        <w:rPr>
          <w:rFonts w:ascii="Arial" w:hAnsi="Arial"/>
        </w:rPr>
      </w:pPr>
      <w:r>
        <w:rPr>
          <w:rFonts w:ascii="Arial" w:hAnsi="Arial"/>
        </w:rPr>
        <w:t>Joe Ganote called the meeting to order at 10:0</w:t>
      </w:r>
      <w:r w:rsidR="007E4594">
        <w:rPr>
          <w:rFonts w:ascii="Arial" w:hAnsi="Arial"/>
        </w:rPr>
        <w:t>3</w:t>
      </w:r>
      <w:r>
        <w:rPr>
          <w:rFonts w:ascii="Arial" w:hAnsi="Arial"/>
        </w:rPr>
        <w:t xml:space="preserve"> AM. He completed roll call and a quorum was established. He welcomed everyone.</w:t>
      </w:r>
    </w:p>
    <w:p w14:paraId="430248F2" w14:textId="77777777" w:rsidR="00AA480E" w:rsidRDefault="00AA480E" w:rsidP="00AA480E">
      <w:pPr>
        <w:pBdr>
          <w:bottom w:val="single" w:sz="4" w:space="1" w:color="auto"/>
        </w:pBdr>
        <w:rPr>
          <w:rFonts w:ascii="Arial" w:hAnsi="Arial"/>
        </w:rPr>
      </w:pPr>
    </w:p>
    <w:p w14:paraId="49B539B0" w14:textId="77777777" w:rsidR="00AA480E" w:rsidRDefault="00AA480E" w:rsidP="00AA480E">
      <w:pPr>
        <w:rPr>
          <w:rFonts w:ascii="Arial" w:hAnsi="Arial"/>
          <w:b/>
        </w:rPr>
      </w:pPr>
      <w:r w:rsidRPr="00FF3B24">
        <w:rPr>
          <w:rFonts w:ascii="Arial" w:hAnsi="Arial"/>
          <w:b/>
        </w:rPr>
        <w:t>APPROVAL OF MINUTES</w:t>
      </w:r>
    </w:p>
    <w:p w14:paraId="4873039B" w14:textId="691382EF" w:rsidR="00AA480E" w:rsidRDefault="007E4594" w:rsidP="00AA480E">
      <w:pPr>
        <w:rPr>
          <w:rFonts w:ascii="Arial" w:hAnsi="Arial"/>
        </w:rPr>
      </w:pPr>
      <w:r>
        <w:rPr>
          <w:rFonts w:ascii="Arial" w:hAnsi="Arial"/>
        </w:rPr>
        <w:t xml:space="preserve">Patrick Harvey </w:t>
      </w:r>
      <w:r w:rsidR="00AA480E">
        <w:rPr>
          <w:rFonts w:ascii="Arial" w:hAnsi="Arial"/>
        </w:rPr>
        <w:t xml:space="preserve">made a motion to approve the minutes and </w:t>
      </w:r>
      <w:r>
        <w:rPr>
          <w:rFonts w:ascii="Arial" w:hAnsi="Arial"/>
        </w:rPr>
        <w:t>Clay Rives</w:t>
      </w:r>
      <w:r w:rsidR="00AA480E">
        <w:rPr>
          <w:rFonts w:ascii="Arial" w:hAnsi="Arial"/>
        </w:rPr>
        <w:t xml:space="preserve"> seconded the motion. There was no opposition. The </w:t>
      </w:r>
      <w:r>
        <w:rPr>
          <w:rFonts w:ascii="Arial" w:hAnsi="Arial"/>
        </w:rPr>
        <w:t>January 2020</w:t>
      </w:r>
      <w:r w:rsidR="00AA480E">
        <w:rPr>
          <w:rFonts w:ascii="Arial" w:hAnsi="Arial"/>
        </w:rPr>
        <w:t xml:space="preserve"> minutes were approved. </w:t>
      </w:r>
    </w:p>
    <w:p w14:paraId="7F5E3602" w14:textId="77777777" w:rsidR="00AA480E" w:rsidRDefault="00AA480E" w:rsidP="00AA480E">
      <w:pPr>
        <w:pBdr>
          <w:bottom w:val="single" w:sz="4" w:space="1" w:color="auto"/>
        </w:pBdr>
        <w:rPr>
          <w:rFonts w:ascii="Arial" w:hAnsi="Arial"/>
        </w:rPr>
      </w:pPr>
    </w:p>
    <w:p w14:paraId="5C4AEFB9" w14:textId="0D7A7AC4" w:rsidR="00AA480E" w:rsidRDefault="00AA480E" w:rsidP="00AA480E">
      <w:pPr>
        <w:rPr>
          <w:rFonts w:ascii="Arial" w:hAnsi="Arial"/>
          <w:b/>
        </w:rPr>
      </w:pPr>
      <w:r w:rsidRPr="00FF3B24">
        <w:rPr>
          <w:rFonts w:ascii="Arial" w:hAnsi="Arial"/>
          <w:b/>
        </w:rPr>
        <w:t>GOHSEP UPDATES</w:t>
      </w:r>
    </w:p>
    <w:p w14:paraId="2EC45D90" w14:textId="78DA4A1A" w:rsidR="00F2068D" w:rsidRDefault="00F2068D" w:rsidP="00AA480E">
      <w:pPr>
        <w:rPr>
          <w:rFonts w:ascii="Arial" w:hAnsi="Arial"/>
        </w:rPr>
      </w:pPr>
      <w:r w:rsidRPr="00F2068D">
        <w:rPr>
          <w:rFonts w:ascii="Arial" w:hAnsi="Arial"/>
        </w:rPr>
        <w:t>J</w:t>
      </w:r>
      <w:r>
        <w:rPr>
          <w:rFonts w:ascii="Arial" w:hAnsi="Arial"/>
        </w:rPr>
        <w:t xml:space="preserve">ames B. </w:t>
      </w:r>
      <w:r w:rsidRPr="00F2068D">
        <w:rPr>
          <w:rFonts w:ascii="Arial" w:hAnsi="Arial"/>
        </w:rPr>
        <w:t>Waskom, Director</w:t>
      </w:r>
    </w:p>
    <w:p w14:paraId="6959BE94" w14:textId="77777777" w:rsidR="00ED1A7C" w:rsidRPr="00F2068D" w:rsidRDefault="00ED1A7C" w:rsidP="00AA480E">
      <w:pPr>
        <w:rPr>
          <w:rFonts w:ascii="Arial" w:hAnsi="Arial"/>
        </w:rPr>
      </w:pPr>
    </w:p>
    <w:p w14:paraId="3C53D9D5" w14:textId="29FD45D2" w:rsidR="005B4DFC" w:rsidRDefault="00D50886" w:rsidP="00EC159B">
      <w:pPr>
        <w:pStyle w:val="ListParagraph"/>
        <w:numPr>
          <w:ilvl w:val="0"/>
          <w:numId w:val="12"/>
        </w:numPr>
        <w:jc w:val="both"/>
        <w:rPr>
          <w:rFonts w:ascii="Arial" w:hAnsi="Arial"/>
        </w:rPr>
      </w:pPr>
      <w:r>
        <w:rPr>
          <w:rFonts w:ascii="Arial" w:hAnsi="Arial"/>
        </w:rPr>
        <w:t xml:space="preserve">Rehearsal Concept Drill was held last week with our State and Federal Partners for the upcoming Hurricane Season. </w:t>
      </w:r>
    </w:p>
    <w:p w14:paraId="67F2F795" w14:textId="61482E87" w:rsidR="00D50886" w:rsidRDefault="00D50886" w:rsidP="00EC159B">
      <w:pPr>
        <w:pStyle w:val="ListParagraph"/>
        <w:numPr>
          <w:ilvl w:val="0"/>
          <w:numId w:val="12"/>
        </w:numPr>
        <w:jc w:val="both"/>
        <w:rPr>
          <w:rFonts w:ascii="Arial" w:hAnsi="Arial"/>
        </w:rPr>
      </w:pPr>
      <w:r>
        <w:rPr>
          <w:rFonts w:ascii="Arial" w:hAnsi="Arial"/>
        </w:rPr>
        <w:t xml:space="preserve">Vice President Pence has been conducting weekly COVID-19 conference calls with Governor Edwards. Casey Tingle, Chris Guilbeaux and </w:t>
      </w:r>
      <w:r w:rsidR="000B1757">
        <w:rPr>
          <w:rFonts w:ascii="Arial" w:hAnsi="Arial"/>
        </w:rPr>
        <w:t>Director Waskom</w:t>
      </w:r>
      <w:r>
        <w:rPr>
          <w:rFonts w:ascii="Arial" w:hAnsi="Arial"/>
        </w:rPr>
        <w:t xml:space="preserve"> have also been on the calls.</w:t>
      </w:r>
    </w:p>
    <w:p w14:paraId="746C4A06" w14:textId="754D2AF9" w:rsidR="00D50886" w:rsidRDefault="00D50886" w:rsidP="00EC159B">
      <w:pPr>
        <w:pStyle w:val="ListParagraph"/>
        <w:numPr>
          <w:ilvl w:val="0"/>
          <w:numId w:val="12"/>
        </w:numPr>
        <w:jc w:val="both"/>
        <w:rPr>
          <w:rFonts w:ascii="Arial" w:hAnsi="Arial"/>
        </w:rPr>
      </w:pPr>
      <w:r>
        <w:rPr>
          <w:rFonts w:ascii="Arial" w:hAnsi="Arial"/>
        </w:rPr>
        <w:t xml:space="preserve">Congress passed and the President has </w:t>
      </w:r>
      <w:r w:rsidR="00D321F5">
        <w:rPr>
          <w:rFonts w:ascii="Arial" w:hAnsi="Arial"/>
        </w:rPr>
        <w:t>signed an</w:t>
      </w:r>
      <w:r>
        <w:rPr>
          <w:rFonts w:ascii="Arial" w:hAnsi="Arial"/>
        </w:rPr>
        <w:t xml:space="preserve"> </w:t>
      </w:r>
      <w:r w:rsidR="000B1757">
        <w:rPr>
          <w:rFonts w:ascii="Arial" w:hAnsi="Arial"/>
        </w:rPr>
        <w:t>$</w:t>
      </w:r>
      <w:r w:rsidR="00D321F5">
        <w:rPr>
          <w:rFonts w:ascii="Arial" w:hAnsi="Arial"/>
        </w:rPr>
        <w:t>8.3</w:t>
      </w:r>
      <w:r w:rsidR="000B1757">
        <w:rPr>
          <w:rFonts w:ascii="Arial" w:hAnsi="Arial"/>
        </w:rPr>
        <w:t xml:space="preserve"> billion</w:t>
      </w:r>
      <w:r>
        <w:rPr>
          <w:rFonts w:ascii="Arial" w:hAnsi="Arial"/>
        </w:rPr>
        <w:t xml:space="preserve"> package for COVID-19.</w:t>
      </w:r>
      <w:r w:rsidR="00D321F5">
        <w:rPr>
          <w:rFonts w:ascii="Arial" w:hAnsi="Arial"/>
        </w:rPr>
        <w:t xml:space="preserve"> W</w:t>
      </w:r>
      <w:r>
        <w:rPr>
          <w:rFonts w:ascii="Arial" w:hAnsi="Arial"/>
        </w:rPr>
        <w:t>ithin the next ninety da</w:t>
      </w:r>
      <w:r w:rsidR="00D321F5">
        <w:rPr>
          <w:rFonts w:ascii="Arial" w:hAnsi="Arial"/>
        </w:rPr>
        <w:t>ys $475 million will be pushed out to the states</w:t>
      </w:r>
      <w:r>
        <w:rPr>
          <w:rFonts w:ascii="Arial" w:hAnsi="Arial"/>
        </w:rPr>
        <w:t>.</w:t>
      </w:r>
    </w:p>
    <w:p w14:paraId="414C1DD5" w14:textId="59430C2E" w:rsidR="00D321F5" w:rsidRDefault="00D321F5" w:rsidP="00EC159B">
      <w:pPr>
        <w:pStyle w:val="ListParagraph"/>
        <w:numPr>
          <w:ilvl w:val="0"/>
          <w:numId w:val="12"/>
        </w:numPr>
        <w:jc w:val="both"/>
        <w:rPr>
          <w:rFonts w:ascii="Arial" w:hAnsi="Arial"/>
        </w:rPr>
      </w:pPr>
      <w:r>
        <w:rPr>
          <w:rFonts w:ascii="Arial" w:hAnsi="Arial"/>
        </w:rPr>
        <w:t xml:space="preserve">Legislative Session </w:t>
      </w:r>
      <w:r w:rsidR="00C14E42">
        <w:rPr>
          <w:rFonts w:ascii="Arial" w:hAnsi="Arial"/>
        </w:rPr>
        <w:t>began on yesterday. The following Bills were discussed:</w:t>
      </w:r>
    </w:p>
    <w:p w14:paraId="7C37372B" w14:textId="08BFFE0A" w:rsidR="00C14E42" w:rsidRDefault="00F2666D" w:rsidP="00EC159B">
      <w:pPr>
        <w:pStyle w:val="ListParagraph"/>
        <w:numPr>
          <w:ilvl w:val="0"/>
          <w:numId w:val="13"/>
        </w:numPr>
        <w:jc w:val="both"/>
        <w:rPr>
          <w:rFonts w:ascii="Arial" w:hAnsi="Arial"/>
        </w:rPr>
      </w:pPr>
      <w:r w:rsidRPr="00F2666D">
        <w:rPr>
          <w:rFonts w:ascii="Arial" w:hAnsi="Arial"/>
          <w:b/>
        </w:rPr>
        <w:t>HB73</w:t>
      </w:r>
      <w:r>
        <w:rPr>
          <w:rFonts w:ascii="Arial" w:hAnsi="Arial"/>
          <w:b/>
        </w:rPr>
        <w:t>-</w:t>
      </w:r>
      <w:r>
        <w:rPr>
          <w:rFonts w:ascii="Arial" w:hAnsi="Arial"/>
        </w:rPr>
        <w:t xml:space="preserve"> </w:t>
      </w:r>
      <w:r w:rsidR="00C14E42">
        <w:rPr>
          <w:rFonts w:ascii="Arial" w:hAnsi="Arial"/>
        </w:rPr>
        <w:t xml:space="preserve"> Representative Rodney </w:t>
      </w:r>
      <w:proofErr w:type="spellStart"/>
      <w:r w:rsidR="00C14E42">
        <w:rPr>
          <w:rFonts w:ascii="Arial" w:hAnsi="Arial"/>
        </w:rPr>
        <w:t>Schamerhorn</w:t>
      </w:r>
      <w:proofErr w:type="spellEnd"/>
      <w:r w:rsidR="00C14E42">
        <w:rPr>
          <w:rFonts w:ascii="Arial" w:hAnsi="Arial"/>
        </w:rPr>
        <w:t xml:space="preserve"> – Emergency Preparedness</w:t>
      </w:r>
      <w:r>
        <w:rPr>
          <w:rFonts w:ascii="Arial" w:hAnsi="Arial"/>
        </w:rPr>
        <w:t>, First Responders and Electrical Alignment</w:t>
      </w:r>
    </w:p>
    <w:p w14:paraId="0B544816" w14:textId="6F54CCCC" w:rsidR="00F2666D" w:rsidRDefault="00F2666D" w:rsidP="00EC159B">
      <w:pPr>
        <w:pStyle w:val="ListParagraph"/>
        <w:numPr>
          <w:ilvl w:val="0"/>
          <w:numId w:val="13"/>
        </w:numPr>
        <w:jc w:val="both"/>
        <w:rPr>
          <w:rFonts w:ascii="Arial" w:hAnsi="Arial"/>
        </w:rPr>
      </w:pPr>
      <w:r w:rsidRPr="00F2666D">
        <w:rPr>
          <w:rFonts w:ascii="Arial" w:hAnsi="Arial"/>
          <w:b/>
        </w:rPr>
        <w:t>HB105</w:t>
      </w:r>
      <w:r>
        <w:rPr>
          <w:rFonts w:ascii="Arial" w:hAnsi="Arial"/>
          <w:b/>
        </w:rPr>
        <w:t>-</w:t>
      </w:r>
      <w:r>
        <w:rPr>
          <w:rFonts w:ascii="Arial" w:hAnsi="Arial"/>
        </w:rPr>
        <w:t xml:space="preserve"> Representative Jerome Zeringue- Provides for the ordinary operating expenses of state government for Fiscal Year 2020-2021, House Bill Budget</w:t>
      </w:r>
    </w:p>
    <w:p w14:paraId="447523BB" w14:textId="40FD6AC1" w:rsidR="00F2666D" w:rsidRDefault="00F2666D" w:rsidP="00EC159B">
      <w:pPr>
        <w:pStyle w:val="ListParagraph"/>
        <w:numPr>
          <w:ilvl w:val="0"/>
          <w:numId w:val="13"/>
        </w:numPr>
        <w:jc w:val="both"/>
        <w:rPr>
          <w:rFonts w:ascii="Arial" w:hAnsi="Arial"/>
        </w:rPr>
      </w:pPr>
      <w:r w:rsidRPr="00F2666D">
        <w:rPr>
          <w:rFonts w:ascii="Arial" w:hAnsi="Arial"/>
          <w:b/>
        </w:rPr>
        <w:t>HB268</w:t>
      </w:r>
      <w:r>
        <w:rPr>
          <w:rFonts w:ascii="Arial" w:hAnsi="Arial"/>
          <w:b/>
        </w:rPr>
        <w:t>-</w:t>
      </w:r>
      <w:r>
        <w:rPr>
          <w:rFonts w:ascii="Arial" w:hAnsi="Arial"/>
        </w:rPr>
        <w:t xml:space="preserve"> Representative Ken Brass- Emergency Preparedness: adds statewide civilian emergency dispatchers to the definition of “first responders” for certain purposes</w:t>
      </w:r>
    </w:p>
    <w:p w14:paraId="6AE826B4" w14:textId="0EB49AE3" w:rsidR="00F2666D" w:rsidRDefault="00F2666D" w:rsidP="00EC159B">
      <w:pPr>
        <w:pStyle w:val="ListParagraph"/>
        <w:numPr>
          <w:ilvl w:val="0"/>
          <w:numId w:val="13"/>
        </w:numPr>
        <w:jc w:val="both"/>
        <w:rPr>
          <w:rFonts w:ascii="Arial" w:hAnsi="Arial"/>
        </w:rPr>
      </w:pPr>
      <w:r>
        <w:rPr>
          <w:rFonts w:ascii="Arial" w:hAnsi="Arial"/>
          <w:b/>
        </w:rPr>
        <w:t xml:space="preserve">HB319- </w:t>
      </w:r>
      <w:r>
        <w:rPr>
          <w:rFonts w:ascii="Arial" w:hAnsi="Arial"/>
        </w:rPr>
        <w:t>Representative Jerome Zeringue- Provides for the ordinary operating expenses of state government for Fiscal Year 2020-2021</w:t>
      </w:r>
    </w:p>
    <w:p w14:paraId="41A6A66B" w14:textId="7295226E" w:rsidR="00F2666D" w:rsidRDefault="00F2666D" w:rsidP="00EC159B">
      <w:pPr>
        <w:pStyle w:val="ListParagraph"/>
        <w:ind w:left="1440"/>
        <w:jc w:val="both"/>
        <w:rPr>
          <w:rFonts w:ascii="Arial" w:hAnsi="Arial"/>
          <w:b/>
        </w:rPr>
      </w:pPr>
    </w:p>
    <w:p w14:paraId="5E56D809" w14:textId="2E3DAE8B" w:rsidR="00F2666D" w:rsidRPr="00FC211E" w:rsidRDefault="00F2666D" w:rsidP="00EC159B">
      <w:pPr>
        <w:pStyle w:val="ListParagraph"/>
        <w:numPr>
          <w:ilvl w:val="0"/>
          <w:numId w:val="13"/>
        </w:numPr>
        <w:jc w:val="both"/>
        <w:rPr>
          <w:rFonts w:ascii="Arial" w:hAnsi="Arial"/>
          <w:b/>
        </w:rPr>
      </w:pPr>
      <w:r w:rsidRPr="00F2666D">
        <w:rPr>
          <w:rFonts w:ascii="Arial" w:hAnsi="Arial"/>
          <w:b/>
        </w:rPr>
        <w:lastRenderedPageBreak/>
        <w:t>HB437</w:t>
      </w:r>
      <w:r>
        <w:rPr>
          <w:rFonts w:ascii="Arial" w:hAnsi="Arial"/>
          <w:b/>
        </w:rPr>
        <w:t xml:space="preserve">- </w:t>
      </w:r>
      <w:r>
        <w:rPr>
          <w:rFonts w:ascii="Arial" w:hAnsi="Arial"/>
        </w:rPr>
        <w:t>Representative Dustin Miller- Establishes the LA Commission on Security for the Faith Community</w:t>
      </w:r>
    </w:p>
    <w:p w14:paraId="0F5DCD56" w14:textId="07667B2A" w:rsidR="00FC211E" w:rsidRPr="00FC211E" w:rsidRDefault="00FC211E" w:rsidP="00EC159B">
      <w:pPr>
        <w:pStyle w:val="ListParagraph"/>
        <w:numPr>
          <w:ilvl w:val="0"/>
          <w:numId w:val="13"/>
        </w:numPr>
        <w:jc w:val="both"/>
        <w:rPr>
          <w:rFonts w:ascii="Arial" w:hAnsi="Arial"/>
          <w:b/>
        </w:rPr>
      </w:pPr>
      <w:r>
        <w:rPr>
          <w:rFonts w:ascii="Arial" w:hAnsi="Arial"/>
          <w:b/>
        </w:rPr>
        <w:t xml:space="preserve">HB478- </w:t>
      </w:r>
      <w:r>
        <w:rPr>
          <w:rFonts w:ascii="Arial" w:hAnsi="Arial"/>
        </w:rPr>
        <w:t>Representative Barry Ivey- Establishes the State Cybersecurity and Information Technology Fund and dedicates revenues to the Fund</w:t>
      </w:r>
    </w:p>
    <w:p w14:paraId="018FBAA0" w14:textId="3A793307" w:rsidR="00FC211E" w:rsidRPr="00FC211E" w:rsidRDefault="00FC211E" w:rsidP="00EC159B">
      <w:pPr>
        <w:pStyle w:val="ListParagraph"/>
        <w:numPr>
          <w:ilvl w:val="0"/>
          <w:numId w:val="13"/>
        </w:numPr>
        <w:jc w:val="both"/>
        <w:rPr>
          <w:rFonts w:ascii="Arial" w:hAnsi="Arial"/>
          <w:b/>
        </w:rPr>
      </w:pPr>
      <w:r>
        <w:rPr>
          <w:rFonts w:ascii="Arial" w:hAnsi="Arial"/>
          <w:b/>
        </w:rPr>
        <w:t xml:space="preserve">HB590- </w:t>
      </w:r>
      <w:r>
        <w:rPr>
          <w:rFonts w:ascii="Arial" w:hAnsi="Arial"/>
        </w:rPr>
        <w:t>Representative Mike Johnson- Public Lands\ State: Provides relative to the donation of equipment and personnel between two political subdivisions</w:t>
      </w:r>
    </w:p>
    <w:p w14:paraId="202E0695" w14:textId="748A3109" w:rsidR="00FC211E" w:rsidRPr="00FC211E" w:rsidRDefault="00FC211E" w:rsidP="00EC159B">
      <w:pPr>
        <w:pStyle w:val="ListParagraph"/>
        <w:numPr>
          <w:ilvl w:val="0"/>
          <w:numId w:val="13"/>
        </w:numPr>
        <w:jc w:val="both"/>
        <w:rPr>
          <w:rFonts w:ascii="Arial" w:hAnsi="Arial"/>
          <w:b/>
        </w:rPr>
      </w:pPr>
      <w:r>
        <w:rPr>
          <w:rFonts w:ascii="Arial" w:hAnsi="Arial"/>
          <w:b/>
        </w:rPr>
        <w:t xml:space="preserve">HB633- </w:t>
      </w:r>
      <w:r w:rsidRPr="00FC211E">
        <w:rPr>
          <w:rFonts w:ascii="Arial" w:hAnsi="Arial"/>
        </w:rPr>
        <w:t>Representative Barbara Reich Freiberg</w:t>
      </w:r>
      <w:r w:rsidR="00A620F5">
        <w:rPr>
          <w:rFonts w:ascii="Arial" w:hAnsi="Arial"/>
        </w:rPr>
        <w:t xml:space="preserve"> </w:t>
      </w:r>
      <w:r>
        <w:rPr>
          <w:rFonts w:ascii="Arial" w:hAnsi="Arial"/>
        </w:rPr>
        <w:t>- State employees: Provides for the mandatory training on cybersecurity awareness for all state and local employees, officials and contractors</w:t>
      </w:r>
    </w:p>
    <w:p w14:paraId="4A9954B3" w14:textId="39103A1D" w:rsidR="00FC211E" w:rsidRPr="00FC211E" w:rsidRDefault="00FC211E" w:rsidP="00EC159B">
      <w:pPr>
        <w:pStyle w:val="ListParagraph"/>
        <w:numPr>
          <w:ilvl w:val="0"/>
          <w:numId w:val="13"/>
        </w:numPr>
        <w:jc w:val="both"/>
        <w:rPr>
          <w:rFonts w:ascii="Arial" w:hAnsi="Arial"/>
          <w:b/>
        </w:rPr>
      </w:pPr>
      <w:r>
        <w:rPr>
          <w:rFonts w:ascii="Arial" w:hAnsi="Arial"/>
          <w:b/>
        </w:rPr>
        <w:t xml:space="preserve">HB636- </w:t>
      </w:r>
      <w:r w:rsidRPr="00FC211E">
        <w:rPr>
          <w:rFonts w:ascii="Arial" w:hAnsi="Arial"/>
        </w:rPr>
        <w:t>Representative Barry Ivey</w:t>
      </w:r>
      <w:r>
        <w:rPr>
          <w:rFonts w:ascii="Arial" w:hAnsi="Arial"/>
          <w:b/>
        </w:rPr>
        <w:t>-</w:t>
      </w:r>
      <w:r w:rsidRPr="00FC211E">
        <w:rPr>
          <w:rFonts w:ascii="Arial" w:hAnsi="Arial"/>
        </w:rPr>
        <w:t>Legislative Committees:</w:t>
      </w:r>
      <w:r>
        <w:rPr>
          <w:rFonts w:ascii="Arial" w:hAnsi="Arial"/>
        </w:rPr>
        <w:t xml:space="preserve"> Creates and provides for the Joint Legislative Committee on Technology and Cybersecurity</w:t>
      </w:r>
    </w:p>
    <w:p w14:paraId="2D7314E2" w14:textId="429D875A" w:rsidR="00A620F5" w:rsidRDefault="00FC211E" w:rsidP="00EC159B">
      <w:pPr>
        <w:ind w:left="720"/>
        <w:jc w:val="both"/>
        <w:rPr>
          <w:rFonts w:ascii="Arial" w:hAnsi="Arial"/>
        </w:rPr>
      </w:pPr>
      <w:r w:rsidRPr="00A620F5">
        <w:rPr>
          <w:rFonts w:ascii="Arial" w:hAnsi="Arial"/>
          <w:b/>
        </w:rPr>
        <w:t>Senate Bill 79</w:t>
      </w:r>
      <w:r w:rsidR="00A620F5" w:rsidRPr="00A620F5">
        <w:rPr>
          <w:rFonts w:ascii="Arial" w:hAnsi="Arial"/>
          <w:b/>
        </w:rPr>
        <w:t xml:space="preserve">- </w:t>
      </w:r>
      <w:r w:rsidR="00A620F5" w:rsidRPr="00A620F5">
        <w:rPr>
          <w:rFonts w:ascii="Arial" w:hAnsi="Arial"/>
        </w:rPr>
        <w:t xml:space="preserve">Senator Mark Abraham </w:t>
      </w:r>
    </w:p>
    <w:p w14:paraId="3E92329E" w14:textId="09A8CB29" w:rsidR="00FC211E" w:rsidRPr="00A620F5" w:rsidRDefault="00A620F5" w:rsidP="00EC159B">
      <w:pPr>
        <w:pStyle w:val="ListParagraph"/>
        <w:ind w:left="1509"/>
        <w:jc w:val="both"/>
        <w:rPr>
          <w:rFonts w:ascii="Arial" w:hAnsi="Arial"/>
        </w:rPr>
      </w:pPr>
      <w:r w:rsidRPr="00EC159B">
        <w:rPr>
          <w:rFonts w:ascii="Arial" w:hAnsi="Arial" w:cs="Arial"/>
          <w:b/>
          <w:bCs/>
          <w:color w:val="000000"/>
        </w:rPr>
        <w:t>FUNDS/FUNDING</w:t>
      </w:r>
      <w:r w:rsidRPr="00A620F5">
        <w:rPr>
          <w:rFonts w:ascii="Arial" w:hAnsi="Arial" w:cs="Arial"/>
          <w:bCs/>
          <w:color w:val="000000"/>
        </w:rPr>
        <w:t xml:space="preserve">:  Creates the Louisiana Cybersecurity Talent Initiative Fund for the purpose of funding degree and certificate programs in cybersecurity fields and the Cybersecurity Education Management Council to advise relative to the fund. </w:t>
      </w:r>
    </w:p>
    <w:p w14:paraId="2E5B2FAE" w14:textId="3C6EEFC5" w:rsidR="00A620F5" w:rsidRPr="00A620F5" w:rsidRDefault="00A620F5" w:rsidP="00EC159B">
      <w:pPr>
        <w:jc w:val="both"/>
        <w:rPr>
          <w:rFonts w:ascii="Arial" w:hAnsi="Arial"/>
          <w:b/>
        </w:rPr>
      </w:pPr>
      <w:r>
        <w:rPr>
          <w:rFonts w:ascii="Arial" w:hAnsi="Arial"/>
          <w:b/>
        </w:rPr>
        <w:t xml:space="preserve">          </w:t>
      </w:r>
      <w:r w:rsidRPr="00A620F5">
        <w:rPr>
          <w:rFonts w:ascii="Arial" w:hAnsi="Arial"/>
          <w:b/>
        </w:rPr>
        <w:t xml:space="preserve">Senate Bill 140- </w:t>
      </w:r>
      <w:r w:rsidRPr="00A620F5">
        <w:rPr>
          <w:rFonts w:ascii="Arial" w:hAnsi="Arial"/>
        </w:rPr>
        <w:t>Mike Reese</w:t>
      </w:r>
      <w:r w:rsidRPr="00A620F5">
        <w:rPr>
          <w:rFonts w:ascii="Arial" w:hAnsi="Arial"/>
          <w:b/>
        </w:rPr>
        <w:t xml:space="preserve">  </w:t>
      </w:r>
    </w:p>
    <w:p w14:paraId="518CBFEA" w14:textId="77777777" w:rsidR="00EC159B" w:rsidRDefault="00EC159B" w:rsidP="00EC159B">
      <w:pPr>
        <w:ind w:left="1149"/>
        <w:jc w:val="both"/>
        <w:rPr>
          <w:rFonts w:ascii="Arial" w:hAnsi="Arial" w:cs="Arial"/>
          <w:bCs/>
          <w:color w:val="000000"/>
        </w:rPr>
      </w:pPr>
      <w:r>
        <w:rPr>
          <w:rFonts w:ascii="Arial" w:hAnsi="Arial" w:cs="Arial"/>
          <w:b/>
          <w:bCs/>
          <w:color w:val="000000"/>
        </w:rPr>
        <w:t xml:space="preserve">     </w:t>
      </w:r>
      <w:r w:rsidR="00A620F5" w:rsidRPr="00EC159B">
        <w:rPr>
          <w:rFonts w:ascii="Arial" w:hAnsi="Arial" w:cs="Arial"/>
          <w:b/>
          <w:bCs/>
          <w:color w:val="000000"/>
        </w:rPr>
        <w:t>INTERNET</w:t>
      </w:r>
      <w:r w:rsidR="00A620F5" w:rsidRPr="00EC159B">
        <w:rPr>
          <w:rFonts w:ascii="Arial" w:hAnsi="Arial" w:cs="Arial"/>
          <w:bCs/>
          <w:color w:val="000000"/>
        </w:rPr>
        <w:t xml:space="preserve">:  Requires certain offices to report cyber incidents to secretary </w:t>
      </w:r>
      <w:r>
        <w:rPr>
          <w:rFonts w:ascii="Arial" w:hAnsi="Arial" w:cs="Arial"/>
          <w:bCs/>
          <w:color w:val="000000"/>
        </w:rPr>
        <w:t xml:space="preserve">  </w:t>
      </w:r>
    </w:p>
    <w:p w14:paraId="0932AD4C" w14:textId="605C27F4" w:rsidR="00A620F5" w:rsidRPr="00EC159B" w:rsidRDefault="00EC159B" w:rsidP="00EC159B">
      <w:pPr>
        <w:ind w:left="1149"/>
        <w:jc w:val="both"/>
        <w:rPr>
          <w:rFonts w:ascii="Arial" w:hAnsi="Arial"/>
          <w:b/>
        </w:rPr>
      </w:pPr>
      <w:r>
        <w:rPr>
          <w:rFonts w:ascii="Arial" w:hAnsi="Arial" w:cs="Arial"/>
          <w:b/>
          <w:bCs/>
          <w:color w:val="000000"/>
        </w:rPr>
        <w:t xml:space="preserve">     </w:t>
      </w:r>
      <w:r w:rsidR="00A620F5" w:rsidRPr="00EC159B">
        <w:rPr>
          <w:rFonts w:ascii="Arial" w:hAnsi="Arial" w:cs="Arial"/>
          <w:bCs/>
          <w:color w:val="000000"/>
        </w:rPr>
        <w:t>of state</w:t>
      </w:r>
      <w:r w:rsidR="00A620F5" w:rsidRPr="00EC159B">
        <w:rPr>
          <w:rFonts w:ascii="Arial" w:hAnsi="Arial" w:cs="Arial"/>
          <w:b/>
          <w:bCs/>
          <w:color w:val="000000"/>
        </w:rPr>
        <w:t>. </w:t>
      </w:r>
    </w:p>
    <w:p w14:paraId="3EB99313" w14:textId="6664E5F3" w:rsidR="00A620F5" w:rsidRPr="00A620F5" w:rsidRDefault="00A620F5" w:rsidP="00EC159B">
      <w:pPr>
        <w:jc w:val="both"/>
        <w:rPr>
          <w:rFonts w:ascii="Arial" w:hAnsi="Arial"/>
          <w:b/>
          <w:sz w:val="22"/>
          <w:szCs w:val="22"/>
        </w:rPr>
      </w:pPr>
      <w:r>
        <w:rPr>
          <w:rFonts w:ascii="Arial" w:hAnsi="Arial"/>
          <w:b/>
        </w:rPr>
        <w:t xml:space="preserve">          </w:t>
      </w:r>
      <w:r w:rsidRPr="00A620F5">
        <w:rPr>
          <w:rFonts w:ascii="Arial" w:hAnsi="Arial"/>
          <w:b/>
        </w:rPr>
        <w:t>Senate Bill 398</w:t>
      </w:r>
      <w:r w:rsidRPr="00A620F5">
        <w:rPr>
          <w:rFonts w:ascii="Arial" w:hAnsi="Arial"/>
        </w:rPr>
        <w:t xml:space="preserve">- </w:t>
      </w:r>
      <w:r w:rsidRPr="00A620F5">
        <w:rPr>
          <w:rFonts w:ascii="Arial" w:hAnsi="Arial" w:cs="Arial"/>
          <w:bCs/>
          <w:color w:val="000000"/>
        </w:rPr>
        <w:t>Senator Franklin J. Foil</w:t>
      </w:r>
    </w:p>
    <w:p w14:paraId="65549C34" w14:textId="407BE9EE" w:rsidR="00A620F5" w:rsidRPr="00EC159B" w:rsidRDefault="00EC159B" w:rsidP="00EC159B">
      <w:pPr>
        <w:ind w:left="1440"/>
        <w:jc w:val="both"/>
        <w:rPr>
          <w:rFonts w:ascii="Arial" w:hAnsi="Arial"/>
          <w:b/>
          <w:sz w:val="22"/>
          <w:szCs w:val="22"/>
        </w:rPr>
      </w:pPr>
      <w:r w:rsidRPr="00EC159B">
        <w:rPr>
          <w:rFonts w:ascii="Arial" w:hAnsi="Arial" w:cs="Arial"/>
          <w:b/>
          <w:bCs/>
          <w:color w:val="000000"/>
          <w:sz w:val="22"/>
          <w:szCs w:val="22"/>
        </w:rPr>
        <w:t>H</w:t>
      </w:r>
      <w:r w:rsidR="00A620F5" w:rsidRPr="00EC159B">
        <w:rPr>
          <w:rFonts w:ascii="Arial" w:hAnsi="Arial" w:cs="Arial"/>
          <w:b/>
          <w:bCs/>
          <w:color w:val="000000"/>
          <w:sz w:val="22"/>
          <w:szCs w:val="22"/>
        </w:rPr>
        <w:t>OMELAND SECURITY</w:t>
      </w:r>
      <w:r w:rsidR="00A620F5" w:rsidRPr="00EC159B">
        <w:rPr>
          <w:rFonts w:ascii="Arial" w:hAnsi="Arial" w:cs="Arial"/>
          <w:bCs/>
          <w:color w:val="000000"/>
          <w:sz w:val="22"/>
          <w:szCs w:val="22"/>
        </w:rPr>
        <w:t>:  Provides for qualifications of volunteers to cyber response and recovery support efforts with the Governor's Office of Homeland Security and Emergency Preparedness</w:t>
      </w:r>
    </w:p>
    <w:p w14:paraId="1BB37A40" w14:textId="2E375EF0" w:rsidR="00A620F5" w:rsidRDefault="00EC159B" w:rsidP="00EC159B">
      <w:pPr>
        <w:jc w:val="both"/>
        <w:rPr>
          <w:rFonts w:ascii="Arial" w:hAnsi="Arial"/>
        </w:rPr>
      </w:pPr>
      <w:r>
        <w:rPr>
          <w:rFonts w:ascii="Arial" w:hAnsi="Arial"/>
          <w:b/>
        </w:rPr>
        <w:t xml:space="preserve">          </w:t>
      </w:r>
      <w:r w:rsidR="00A620F5">
        <w:rPr>
          <w:rFonts w:ascii="Arial" w:hAnsi="Arial"/>
          <w:b/>
        </w:rPr>
        <w:t xml:space="preserve">Senate Bill 399- </w:t>
      </w:r>
      <w:r>
        <w:rPr>
          <w:rFonts w:ascii="Arial" w:hAnsi="Arial"/>
        </w:rPr>
        <w:t>Senator Cleo Fields</w:t>
      </w:r>
    </w:p>
    <w:p w14:paraId="73445EA7" w14:textId="2CDDA56B" w:rsidR="00A620F5" w:rsidRPr="00EC159B" w:rsidRDefault="00A620F5" w:rsidP="00EC159B">
      <w:pPr>
        <w:pStyle w:val="ListParagraph"/>
        <w:ind w:left="1509"/>
        <w:jc w:val="both"/>
        <w:rPr>
          <w:rFonts w:ascii="Arial" w:hAnsi="Arial"/>
          <w:b/>
        </w:rPr>
      </w:pPr>
      <w:r w:rsidRPr="00EC159B">
        <w:rPr>
          <w:rFonts w:ascii="Arial" w:hAnsi="Arial" w:cs="Arial"/>
          <w:b/>
          <w:bCs/>
          <w:color w:val="000000"/>
        </w:rPr>
        <w:t>ENVIRONMENTAL QUALITY</w:t>
      </w:r>
      <w:r w:rsidRPr="00EC159B">
        <w:rPr>
          <w:rFonts w:ascii="Arial" w:hAnsi="Arial" w:cs="Arial"/>
          <w:bCs/>
          <w:color w:val="000000"/>
        </w:rPr>
        <w:t>:  Provides for reporting and notification of releases of certain materials that cause an emergency condition</w:t>
      </w:r>
    </w:p>
    <w:p w14:paraId="1B4F5E4D" w14:textId="77777777" w:rsidR="00880922" w:rsidRDefault="00880922" w:rsidP="00D50886">
      <w:pPr>
        <w:pBdr>
          <w:bottom w:val="single" w:sz="4" w:space="1" w:color="auto"/>
        </w:pBdr>
        <w:rPr>
          <w:rFonts w:ascii="Arial" w:hAnsi="Arial" w:cs="Arial"/>
          <w:b/>
          <w:color w:val="000000" w:themeColor="text1"/>
        </w:rPr>
      </w:pPr>
    </w:p>
    <w:p w14:paraId="09BAA896" w14:textId="08756925" w:rsidR="00A356D9" w:rsidRPr="00C27185" w:rsidRDefault="00F2068D" w:rsidP="00992A75">
      <w:pPr>
        <w:rPr>
          <w:rFonts w:ascii="Arial" w:hAnsi="Arial" w:cs="Arial"/>
          <w:b/>
          <w:color w:val="000000" w:themeColor="text1"/>
        </w:rPr>
      </w:pPr>
      <w:r w:rsidRPr="00C27185">
        <w:rPr>
          <w:rFonts w:ascii="Arial" w:hAnsi="Arial" w:cs="Arial"/>
          <w:b/>
          <w:color w:val="000000" w:themeColor="text1"/>
        </w:rPr>
        <w:t>C</w:t>
      </w:r>
      <w:r w:rsidR="00880922">
        <w:rPr>
          <w:rFonts w:ascii="Arial" w:hAnsi="Arial" w:cs="Arial"/>
          <w:b/>
          <w:color w:val="000000" w:themeColor="text1"/>
        </w:rPr>
        <w:t>OVID-19</w:t>
      </w:r>
      <w:r w:rsidRPr="00C27185">
        <w:rPr>
          <w:rFonts w:ascii="Arial" w:hAnsi="Arial" w:cs="Arial"/>
          <w:b/>
          <w:color w:val="000000" w:themeColor="text1"/>
        </w:rPr>
        <w:t xml:space="preserve"> Updates</w:t>
      </w:r>
    </w:p>
    <w:p w14:paraId="29D640E7" w14:textId="4E92201B" w:rsidR="00880922" w:rsidRDefault="00880922" w:rsidP="00992A75">
      <w:pPr>
        <w:rPr>
          <w:rFonts w:ascii="Arial" w:hAnsi="Arial" w:cs="Arial"/>
          <w:color w:val="000000" w:themeColor="text1"/>
        </w:rPr>
      </w:pPr>
      <w:r>
        <w:rPr>
          <w:rFonts w:ascii="Arial" w:hAnsi="Arial" w:cs="Arial"/>
          <w:color w:val="000000" w:themeColor="text1"/>
        </w:rPr>
        <w:t>LDH Representative\DOE Representative</w:t>
      </w:r>
    </w:p>
    <w:p w14:paraId="431BF4DE" w14:textId="07ECFF82" w:rsidR="00880922" w:rsidRDefault="00CF6980" w:rsidP="00CF6980">
      <w:pPr>
        <w:pStyle w:val="ListParagraph"/>
        <w:numPr>
          <w:ilvl w:val="0"/>
          <w:numId w:val="18"/>
        </w:numPr>
        <w:rPr>
          <w:rFonts w:ascii="Arial" w:hAnsi="Arial" w:cs="Arial"/>
          <w:color w:val="000000" w:themeColor="text1"/>
        </w:rPr>
      </w:pPr>
      <w:r w:rsidRPr="00CF6980">
        <w:rPr>
          <w:rFonts w:ascii="Arial" w:hAnsi="Arial" w:cs="Arial"/>
          <w:color w:val="000000" w:themeColor="text1"/>
        </w:rPr>
        <w:t>Dr. Guidry and Dr. Pratt</w:t>
      </w:r>
      <w:r>
        <w:rPr>
          <w:rFonts w:ascii="Arial" w:hAnsi="Arial" w:cs="Arial"/>
          <w:color w:val="000000" w:themeColor="text1"/>
        </w:rPr>
        <w:t xml:space="preserve"> </w:t>
      </w:r>
      <w:r w:rsidR="00C32CD5">
        <w:rPr>
          <w:rFonts w:ascii="Arial" w:hAnsi="Arial" w:cs="Arial"/>
          <w:color w:val="000000" w:themeColor="text1"/>
        </w:rPr>
        <w:t>briefed and answered questions concerning COVID-19</w:t>
      </w:r>
    </w:p>
    <w:p w14:paraId="363A3CAA" w14:textId="7FDDDE2E" w:rsidR="00CF6980" w:rsidRPr="00CF6980" w:rsidRDefault="00CF6980" w:rsidP="00CF6980">
      <w:pPr>
        <w:pStyle w:val="ListParagraph"/>
        <w:numPr>
          <w:ilvl w:val="0"/>
          <w:numId w:val="18"/>
        </w:numPr>
        <w:rPr>
          <w:rFonts w:ascii="Arial" w:hAnsi="Arial" w:cs="Arial"/>
          <w:color w:val="000000" w:themeColor="text1"/>
        </w:rPr>
      </w:pPr>
      <w:r>
        <w:rPr>
          <w:rFonts w:ascii="Arial" w:hAnsi="Arial" w:cs="Arial"/>
          <w:color w:val="000000" w:themeColor="text1"/>
        </w:rPr>
        <w:t xml:space="preserve">PowerPoint </w:t>
      </w:r>
      <w:r w:rsidR="00953EC9">
        <w:rPr>
          <w:rFonts w:ascii="Arial" w:hAnsi="Arial" w:cs="Arial"/>
          <w:color w:val="000000" w:themeColor="text1"/>
        </w:rPr>
        <w:t>Slides are attached</w:t>
      </w:r>
    </w:p>
    <w:p w14:paraId="207E1FCC" w14:textId="77777777" w:rsidR="00F2068D" w:rsidRDefault="00F2068D" w:rsidP="00F2068D">
      <w:pPr>
        <w:pBdr>
          <w:bottom w:val="single" w:sz="4" w:space="1" w:color="auto"/>
        </w:pBdr>
        <w:rPr>
          <w:rFonts w:ascii="Arial" w:hAnsi="Arial" w:cs="Arial"/>
          <w:color w:val="000000" w:themeColor="text1"/>
        </w:rPr>
      </w:pPr>
    </w:p>
    <w:p w14:paraId="6696E291" w14:textId="77777777" w:rsidR="00880922" w:rsidRDefault="00880922" w:rsidP="00992A75">
      <w:pPr>
        <w:rPr>
          <w:rFonts w:ascii="Arial" w:hAnsi="Arial" w:cs="Arial"/>
          <w:b/>
          <w:color w:val="000000" w:themeColor="text1"/>
        </w:rPr>
      </w:pPr>
      <w:r>
        <w:rPr>
          <w:rFonts w:ascii="Arial" w:hAnsi="Arial" w:cs="Arial"/>
          <w:b/>
          <w:color w:val="000000" w:themeColor="text1"/>
        </w:rPr>
        <w:t>State Wide Exercise</w:t>
      </w:r>
    </w:p>
    <w:p w14:paraId="0BC850F6" w14:textId="18A7E7A3" w:rsidR="00F2068D" w:rsidRDefault="00880922" w:rsidP="00992A75">
      <w:pPr>
        <w:rPr>
          <w:rFonts w:ascii="Arial" w:hAnsi="Arial" w:cs="Arial"/>
          <w:color w:val="000000" w:themeColor="text1"/>
        </w:rPr>
      </w:pPr>
      <w:r w:rsidRPr="00953EC9">
        <w:rPr>
          <w:rFonts w:ascii="Arial" w:hAnsi="Arial" w:cs="Arial"/>
          <w:color w:val="000000" w:themeColor="text1"/>
        </w:rPr>
        <w:t>Chris Guilbeaux</w:t>
      </w:r>
      <w:r>
        <w:rPr>
          <w:rFonts w:ascii="Arial" w:hAnsi="Arial" w:cs="Arial"/>
          <w:b/>
          <w:color w:val="000000" w:themeColor="text1"/>
        </w:rPr>
        <w:t xml:space="preserve">, </w:t>
      </w:r>
      <w:r>
        <w:rPr>
          <w:rFonts w:ascii="Arial" w:hAnsi="Arial" w:cs="Arial"/>
          <w:color w:val="000000" w:themeColor="text1"/>
        </w:rPr>
        <w:t xml:space="preserve">ADD Emergency </w:t>
      </w:r>
      <w:r w:rsidR="00ED1A7C">
        <w:rPr>
          <w:rFonts w:ascii="Arial" w:hAnsi="Arial" w:cs="Arial"/>
          <w:color w:val="000000" w:themeColor="text1"/>
        </w:rPr>
        <w:t>Management,</w:t>
      </w:r>
      <w:r w:rsidR="00F2068D">
        <w:rPr>
          <w:rFonts w:ascii="Arial" w:hAnsi="Arial" w:cs="Arial"/>
          <w:color w:val="000000" w:themeColor="text1"/>
        </w:rPr>
        <w:t xml:space="preserve"> GOHSEP</w:t>
      </w:r>
    </w:p>
    <w:p w14:paraId="6FFB948F" w14:textId="2D69DE78" w:rsidR="008A4DC3" w:rsidRPr="00953EC9" w:rsidRDefault="00CF6980" w:rsidP="007A4B34">
      <w:pPr>
        <w:pStyle w:val="ListParagraph"/>
        <w:numPr>
          <w:ilvl w:val="0"/>
          <w:numId w:val="19"/>
        </w:numPr>
        <w:rPr>
          <w:rFonts w:ascii="Arial" w:hAnsi="Arial" w:cs="Arial"/>
          <w:color w:val="000000"/>
        </w:rPr>
      </w:pPr>
      <w:r w:rsidRPr="00953EC9">
        <w:rPr>
          <w:rFonts w:ascii="Arial" w:hAnsi="Arial" w:cs="Arial"/>
          <w:color w:val="000000" w:themeColor="text1"/>
        </w:rPr>
        <w:t>Chris briefed the group on the upcoming State Wide Exercise to be held in the STATE EOC April 1</w:t>
      </w:r>
      <w:r w:rsidRPr="000B1757">
        <w:rPr>
          <w:rFonts w:ascii="Arial" w:hAnsi="Arial" w:cs="Arial"/>
          <w:color w:val="000000" w:themeColor="text1"/>
          <w:vertAlign w:val="superscript"/>
        </w:rPr>
        <w:t>st</w:t>
      </w:r>
      <w:r w:rsidR="000B1757">
        <w:rPr>
          <w:rFonts w:ascii="Arial" w:hAnsi="Arial" w:cs="Arial"/>
          <w:color w:val="000000" w:themeColor="text1"/>
        </w:rPr>
        <w:t xml:space="preserve"> </w:t>
      </w:r>
      <w:r w:rsidRPr="00953EC9">
        <w:rPr>
          <w:rFonts w:ascii="Arial" w:hAnsi="Arial" w:cs="Arial"/>
          <w:color w:val="000000" w:themeColor="text1"/>
        </w:rPr>
        <w:t>-</w:t>
      </w:r>
      <w:r w:rsidR="000B1757">
        <w:rPr>
          <w:rFonts w:ascii="Arial" w:hAnsi="Arial" w:cs="Arial"/>
          <w:color w:val="000000" w:themeColor="text1"/>
        </w:rPr>
        <w:t xml:space="preserve"> </w:t>
      </w:r>
      <w:r w:rsidRPr="00953EC9">
        <w:rPr>
          <w:rFonts w:ascii="Arial" w:hAnsi="Arial" w:cs="Arial"/>
          <w:color w:val="000000" w:themeColor="text1"/>
        </w:rPr>
        <w:t>April 4</w:t>
      </w:r>
      <w:r w:rsidR="00953EC9" w:rsidRPr="00953EC9">
        <w:rPr>
          <w:rFonts w:ascii="Arial" w:hAnsi="Arial" w:cs="Arial"/>
          <w:color w:val="000000" w:themeColor="text1"/>
          <w:vertAlign w:val="superscript"/>
        </w:rPr>
        <w:t>th</w:t>
      </w:r>
      <w:r w:rsidR="00953EC9" w:rsidRPr="00953EC9">
        <w:rPr>
          <w:rFonts w:ascii="Arial" w:hAnsi="Arial" w:cs="Arial"/>
          <w:color w:val="000000" w:themeColor="text1"/>
        </w:rPr>
        <w:t>,</w:t>
      </w:r>
      <w:r w:rsidRPr="00953EC9">
        <w:rPr>
          <w:rFonts w:ascii="Arial" w:hAnsi="Arial" w:cs="Arial"/>
          <w:color w:val="000000" w:themeColor="text1"/>
        </w:rPr>
        <w:t xml:space="preserve"> DRX will be on the </w:t>
      </w:r>
      <w:r w:rsidR="00953EC9" w:rsidRPr="00953EC9">
        <w:rPr>
          <w:rFonts w:ascii="Arial" w:hAnsi="Arial" w:cs="Arial"/>
          <w:color w:val="000000" w:themeColor="text1"/>
        </w:rPr>
        <w:t>3</w:t>
      </w:r>
      <w:r w:rsidR="00953EC9" w:rsidRPr="00953EC9">
        <w:rPr>
          <w:rFonts w:ascii="Arial" w:hAnsi="Arial" w:cs="Arial"/>
          <w:color w:val="000000" w:themeColor="text1"/>
          <w:vertAlign w:val="superscript"/>
        </w:rPr>
        <w:t>rd</w:t>
      </w:r>
      <w:r w:rsidR="000B1757">
        <w:rPr>
          <w:rFonts w:ascii="Arial" w:hAnsi="Arial" w:cs="Arial"/>
          <w:color w:val="000000" w:themeColor="text1"/>
        </w:rPr>
        <w:t xml:space="preserve"> and</w:t>
      </w:r>
      <w:r w:rsidR="00953EC9" w:rsidRPr="00953EC9">
        <w:rPr>
          <w:rFonts w:ascii="Arial" w:hAnsi="Arial" w:cs="Arial"/>
          <w:color w:val="000000" w:themeColor="text1"/>
        </w:rPr>
        <w:t xml:space="preserve"> 4</w:t>
      </w:r>
      <w:r w:rsidR="00953EC9" w:rsidRPr="00953EC9">
        <w:rPr>
          <w:rFonts w:ascii="Arial" w:hAnsi="Arial" w:cs="Arial"/>
          <w:color w:val="000000" w:themeColor="text1"/>
          <w:vertAlign w:val="superscript"/>
        </w:rPr>
        <w:t>th</w:t>
      </w:r>
      <w:r w:rsidR="00953EC9" w:rsidRPr="00953EC9">
        <w:rPr>
          <w:rFonts w:ascii="Arial" w:hAnsi="Arial" w:cs="Arial"/>
          <w:color w:val="000000" w:themeColor="text1"/>
        </w:rPr>
        <w:t xml:space="preserve"> and concluding </w:t>
      </w:r>
      <w:r w:rsidR="00C32CD5" w:rsidRPr="00953EC9">
        <w:rPr>
          <w:rFonts w:ascii="Arial" w:hAnsi="Arial" w:cs="Arial"/>
          <w:color w:val="000000" w:themeColor="text1"/>
        </w:rPr>
        <w:t>with Recovery</w:t>
      </w:r>
      <w:r w:rsidR="00953EC9" w:rsidRPr="00953EC9">
        <w:rPr>
          <w:rFonts w:ascii="Arial" w:hAnsi="Arial" w:cs="Arial"/>
          <w:color w:val="000000" w:themeColor="text1"/>
        </w:rPr>
        <w:t xml:space="preserve"> on the 6</w:t>
      </w:r>
      <w:r w:rsidR="00953EC9" w:rsidRPr="00953EC9">
        <w:rPr>
          <w:rFonts w:ascii="Arial" w:hAnsi="Arial" w:cs="Arial"/>
          <w:color w:val="000000" w:themeColor="text1"/>
          <w:vertAlign w:val="superscript"/>
        </w:rPr>
        <w:t>th</w:t>
      </w:r>
      <w:r w:rsidR="00953EC9" w:rsidRPr="00953EC9">
        <w:rPr>
          <w:rFonts w:ascii="Arial" w:hAnsi="Arial" w:cs="Arial"/>
          <w:color w:val="000000" w:themeColor="text1"/>
        </w:rPr>
        <w:t xml:space="preserve"> </w:t>
      </w:r>
      <w:r w:rsidR="000B1757">
        <w:rPr>
          <w:rFonts w:ascii="Arial" w:hAnsi="Arial" w:cs="Arial"/>
          <w:color w:val="000000" w:themeColor="text1"/>
        </w:rPr>
        <w:t>and</w:t>
      </w:r>
      <w:r w:rsidR="00953EC9" w:rsidRPr="00953EC9">
        <w:rPr>
          <w:rFonts w:ascii="Arial" w:hAnsi="Arial" w:cs="Arial"/>
          <w:color w:val="000000" w:themeColor="text1"/>
        </w:rPr>
        <w:t xml:space="preserve"> 7</w:t>
      </w:r>
      <w:r w:rsidR="00953EC9" w:rsidRPr="00953EC9">
        <w:rPr>
          <w:rFonts w:ascii="Arial" w:hAnsi="Arial" w:cs="Arial"/>
          <w:color w:val="000000" w:themeColor="text1"/>
          <w:vertAlign w:val="superscript"/>
        </w:rPr>
        <w:t>th</w:t>
      </w:r>
      <w:r w:rsidR="00953EC9" w:rsidRPr="00953EC9">
        <w:rPr>
          <w:rFonts w:ascii="Arial" w:hAnsi="Arial" w:cs="Arial"/>
          <w:color w:val="000000" w:themeColor="text1"/>
        </w:rPr>
        <w:t>.</w:t>
      </w:r>
    </w:p>
    <w:p w14:paraId="2D4664FE" w14:textId="009D3A12" w:rsidR="00F2068D" w:rsidRDefault="00F2068D" w:rsidP="008A4DC3">
      <w:pPr>
        <w:pBdr>
          <w:bottom w:val="single" w:sz="4" w:space="1" w:color="auto"/>
          <w:between w:val="single" w:sz="4" w:space="1" w:color="auto"/>
        </w:pBdr>
        <w:rPr>
          <w:rFonts w:ascii="Arial" w:hAnsi="Arial" w:cs="Arial"/>
          <w:color w:val="000000" w:themeColor="text1"/>
        </w:rPr>
      </w:pPr>
    </w:p>
    <w:p w14:paraId="2AC97731" w14:textId="26F4786B" w:rsidR="00F2068D" w:rsidRPr="00232EBB" w:rsidRDefault="00ED1A7C" w:rsidP="00992A75">
      <w:pPr>
        <w:rPr>
          <w:rFonts w:ascii="Arial" w:hAnsi="Arial" w:cs="Arial"/>
          <w:b/>
          <w:color w:val="000000" w:themeColor="text1"/>
        </w:rPr>
      </w:pPr>
      <w:r>
        <w:rPr>
          <w:rFonts w:ascii="Arial" w:hAnsi="Arial" w:cs="Arial"/>
          <w:b/>
          <w:color w:val="000000" w:themeColor="text1"/>
        </w:rPr>
        <w:t xml:space="preserve">FY </w:t>
      </w:r>
      <w:r w:rsidR="00F2068D" w:rsidRPr="00232EBB">
        <w:rPr>
          <w:rFonts w:ascii="Arial" w:hAnsi="Arial" w:cs="Arial"/>
          <w:b/>
          <w:color w:val="000000" w:themeColor="text1"/>
        </w:rPr>
        <w:t xml:space="preserve">2020 </w:t>
      </w:r>
      <w:r>
        <w:rPr>
          <w:rFonts w:ascii="Arial" w:hAnsi="Arial" w:cs="Arial"/>
          <w:b/>
          <w:color w:val="000000" w:themeColor="text1"/>
        </w:rPr>
        <w:t>EMPG Award Allocations\ FY 2020 SHSP \ UASI Information</w:t>
      </w:r>
    </w:p>
    <w:p w14:paraId="58F33FA6" w14:textId="12AD4FA4" w:rsidR="00F2068D" w:rsidRDefault="00F2068D" w:rsidP="00992A75">
      <w:pPr>
        <w:rPr>
          <w:rFonts w:ascii="Arial" w:hAnsi="Arial" w:cs="Arial"/>
          <w:color w:val="000000" w:themeColor="text1"/>
        </w:rPr>
      </w:pPr>
      <w:r>
        <w:rPr>
          <w:rFonts w:ascii="Arial" w:hAnsi="Arial" w:cs="Arial"/>
          <w:color w:val="000000" w:themeColor="text1"/>
        </w:rPr>
        <w:t>Christina Dayries, ADD Grants and Administration, GOHSEP</w:t>
      </w:r>
    </w:p>
    <w:p w14:paraId="120C8630" w14:textId="4E4692AA" w:rsidR="00D50886" w:rsidRPr="000B1757" w:rsidRDefault="00CF6980" w:rsidP="005A5C6C">
      <w:pPr>
        <w:pStyle w:val="ListParagraph"/>
        <w:numPr>
          <w:ilvl w:val="0"/>
          <w:numId w:val="17"/>
        </w:numPr>
        <w:rPr>
          <w:rFonts w:ascii="Arial" w:hAnsi="Arial" w:cs="Arial"/>
          <w:color w:val="000000" w:themeColor="text1"/>
        </w:rPr>
      </w:pPr>
      <w:r w:rsidRPr="000B1757">
        <w:rPr>
          <w:rFonts w:ascii="Arial" w:hAnsi="Arial" w:cs="Arial"/>
          <w:color w:val="000000" w:themeColor="text1"/>
        </w:rPr>
        <w:t xml:space="preserve">Christian Dayries presented </w:t>
      </w:r>
      <w:r w:rsidR="000B1757" w:rsidRPr="000B1757">
        <w:rPr>
          <w:rFonts w:ascii="Arial" w:hAnsi="Arial" w:cs="Arial"/>
          <w:color w:val="000000" w:themeColor="text1"/>
        </w:rPr>
        <w:t xml:space="preserve">three scenarios for </w:t>
      </w:r>
      <w:r w:rsidRPr="000B1757">
        <w:rPr>
          <w:rFonts w:ascii="Arial" w:hAnsi="Arial" w:cs="Arial"/>
          <w:color w:val="000000" w:themeColor="text1"/>
        </w:rPr>
        <w:t xml:space="preserve">the FY2020 EMPG </w:t>
      </w:r>
      <w:r w:rsidR="000B1757" w:rsidRPr="000B1757">
        <w:rPr>
          <w:rFonts w:ascii="Arial" w:hAnsi="Arial" w:cs="Arial"/>
          <w:color w:val="000000" w:themeColor="text1"/>
        </w:rPr>
        <w:t>allocations to the parishes to the</w:t>
      </w:r>
      <w:r w:rsidRPr="000B1757">
        <w:rPr>
          <w:rFonts w:ascii="Arial" w:hAnsi="Arial" w:cs="Arial"/>
          <w:color w:val="000000" w:themeColor="text1"/>
        </w:rPr>
        <w:t xml:space="preserve"> subcommittee for review</w:t>
      </w:r>
      <w:r w:rsidR="000B1757" w:rsidRPr="000B1757">
        <w:rPr>
          <w:rFonts w:ascii="Arial" w:hAnsi="Arial" w:cs="Arial"/>
          <w:color w:val="000000" w:themeColor="text1"/>
        </w:rPr>
        <w:t xml:space="preserve">.  The committee recommended continuing the allocation of $25,000 per parish with the remaining based on </w:t>
      </w:r>
      <w:r w:rsidR="000B1757" w:rsidRPr="000B1757">
        <w:rPr>
          <w:rFonts w:ascii="Arial" w:hAnsi="Arial" w:cs="Arial"/>
          <w:color w:val="000000" w:themeColor="text1"/>
        </w:rPr>
        <w:lastRenderedPageBreak/>
        <w:t xml:space="preserve">population, which was option 2.  </w:t>
      </w:r>
      <w:r w:rsidR="000B1757">
        <w:rPr>
          <w:rFonts w:ascii="Arial" w:hAnsi="Arial" w:cs="Arial"/>
          <w:color w:val="000000" w:themeColor="text1"/>
        </w:rPr>
        <w:t>A</w:t>
      </w:r>
      <w:r w:rsidRPr="000B1757">
        <w:rPr>
          <w:rFonts w:ascii="Arial" w:hAnsi="Arial" w:cs="Arial"/>
          <w:color w:val="000000" w:themeColor="text1"/>
        </w:rPr>
        <w:t xml:space="preserve"> motion was made by Clay </w:t>
      </w:r>
      <w:r w:rsidR="00953EC9" w:rsidRPr="000B1757">
        <w:rPr>
          <w:rFonts w:ascii="Arial" w:hAnsi="Arial" w:cs="Arial"/>
          <w:color w:val="000000" w:themeColor="text1"/>
        </w:rPr>
        <w:t>Rives to</w:t>
      </w:r>
      <w:r w:rsidR="00EC159B" w:rsidRPr="000B1757">
        <w:rPr>
          <w:rFonts w:ascii="Arial" w:hAnsi="Arial" w:cs="Arial"/>
          <w:color w:val="000000" w:themeColor="text1"/>
        </w:rPr>
        <w:t xml:space="preserve"> select Option </w:t>
      </w:r>
      <w:r w:rsidR="00953EC9" w:rsidRPr="000B1757">
        <w:rPr>
          <w:rFonts w:ascii="Arial" w:hAnsi="Arial" w:cs="Arial"/>
          <w:color w:val="000000" w:themeColor="text1"/>
        </w:rPr>
        <w:t>2;</w:t>
      </w:r>
      <w:r w:rsidR="00EC159B" w:rsidRPr="000B1757">
        <w:rPr>
          <w:rFonts w:ascii="Arial" w:hAnsi="Arial" w:cs="Arial"/>
          <w:color w:val="000000" w:themeColor="text1"/>
        </w:rPr>
        <w:t xml:space="preserve"> motion was seconded by Neal Brown.</w:t>
      </w:r>
      <w:r w:rsidR="000B1757" w:rsidRPr="000B1757">
        <w:rPr>
          <w:rFonts w:ascii="Arial" w:hAnsi="Arial"/>
        </w:rPr>
        <w:t xml:space="preserve"> </w:t>
      </w:r>
      <w:r w:rsidR="000B1757">
        <w:rPr>
          <w:rFonts w:ascii="Arial" w:hAnsi="Arial"/>
        </w:rPr>
        <w:t>There was no opposition. The Option 2 allocation was approved.</w:t>
      </w:r>
    </w:p>
    <w:p w14:paraId="4BCE5BB8" w14:textId="45F173D0" w:rsidR="00CF6980" w:rsidRDefault="00223106" w:rsidP="005F0F76">
      <w:pPr>
        <w:pStyle w:val="ListParagraph"/>
        <w:numPr>
          <w:ilvl w:val="0"/>
          <w:numId w:val="17"/>
        </w:numPr>
        <w:rPr>
          <w:rFonts w:ascii="Arial" w:hAnsi="Arial" w:cs="Arial"/>
          <w:color w:val="000000" w:themeColor="text1"/>
        </w:rPr>
      </w:pPr>
      <w:r>
        <w:rPr>
          <w:rFonts w:ascii="Arial" w:hAnsi="Arial" w:cs="Arial"/>
          <w:color w:val="000000" w:themeColor="text1"/>
        </w:rPr>
        <w:t>First Responders Meeting will be o</w:t>
      </w:r>
      <w:r w:rsidR="00CF6980">
        <w:rPr>
          <w:rFonts w:ascii="Arial" w:hAnsi="Arial" w:cs="Arial"/>
          <w:color w:val="000000" w:themeColor="text1"/>
        </w:rPr>
        <w:t>n March 17</w:t>
      </w:r>
      <w:r w:rsidR="00CF6980" w:rsidRPr="00CF6980">
        <w:rPr>
          <w:rFonts w:ascii="Arial" w:hAnsi="Arial" w:cs="Arial"/>
          <w:color w:val="000000" w:themeColor="text1"/>
          <w:vertAlign w:val="superscript"/>
        </w:rPr>
        <w:t>th</w:t>
      </w:r>
      <w:r w:rsidR="000B1757">
        <w:rPr>
          <w:rFonts w:ascii="Arial" w:hAnsi="Arial" w:cs="Arial"/>
          <w:color w:val="000000" w:themeColor="text1"/>
        </w:rPr>
        <w:t>.</w:t>
      </w:r>
      <w:r w:rsidR="00C32CD5">
        <w:rPr>
          <w:rFonts w:ascii="Arial" w:hAnsi="Arial" w:cs="Arial"/>
          <w:color w:val="000000" w:themeColor="text1"/>
          <w:vertAlign w:val="superscript"/>
        </w:rPr>
        <w:t xml:space="preserve"> </w:t>
      </w:r>
      <w:r w:rsidR="00C32CD5">
        <w:rPr>
          <w:rFonts w:ascii="Arial" w:hAnsi="Arial" w:cs="Arial"/>
          <w:color w:val="000000" w:themeColor="text1"/>
        </w:rPr>
        <w:t xml:space="preserve"> </w:t>
      </w:r>
    </w:p>
    <w:p w14:paraId="61BE1653" w14:textId="77777777" w:rsidR="00ED1A7C" w:rsidRDefault="00ED1A7C" w:rsidP="00992A75">
      <w:pPr>
        <w:rPr>
          <w:rFonts w:ascii="Arial" w:hAnsi="Arial" w:cs="Arial"/>
          <w:color w:val="000000" w:themeColor="text1"/>
        </w:rPr>
      </w:pPr>
    </w:p>
    <w:p w14:paraId="639CBAE6" w14:textId="39223549" w:rsidR="00A356D9" w:rsidRDefault="00A356D9" w:rsidP="00992A75">
      <w:pPr>
        <w:rPr>
          <w:rFonts w:ascii="Arial" w:hAnsi="Arial" w:cs="Arial"/>
          <w:b/>
          <w:color w:val="000000" w:themeColor="text1"/>
        </w:rPr>
      </w:pPr>
      <w:r w:rsidRPr="00A356D9">
        <w:rPr>
          <w:rFonts w:ascii="Arial" w:hAnsi="Arial" w:cs="Arial"/>
          <w:b/>
          <w:color w:val="000000" w:themeColor="text1"/>
        </w:rPr>
        <w:t>Open Discussion</w:t>
      </w:r>
    </w:p>
    <w:p w14:paraId="286461A1" w14:textId="77777777" w:rsidR="00F2068D" w:rsidRPr="00F2068D" w:rsidRDefault="00F2068D" w:rsidP="00F2068D">
      <w:pPr>
        <w:pStyle w:val="ListParagraph"/>
        <w:numPr>
          <w:ilvl w:val="0"/>
          <w:numId w:val="3"/>
        </w:numPr>
        <w:rPr>
          <w:rFonts w:ascii="Arial" w:hAnsi="Arial" w:cs="Arial"/>
          <w:color w:val="000000" w:themeColor="text1"/>
        </w:rPr>
      </w:pPr>
      <w:r w:rsidRPr="00F2068D">
        <w:rPr>
          <w:rFonts w:ascii="Arial" w:hAnsi="Arial" w:cs="Arial"/>
          <w:color w:val="000000" w:themeColor="text1"/>
        </w:rPr>
        <w:t>Regional OHSEP Director’s Updates</w:t>
      </w:r>
    </w:p>
    <w:p w14:paraId="7C50D954" w14:textId="2C47B608" w:rsidR="00A356D9" w:rsidRDefault="00A356D9" w:rsidP="00A356D9">
      <w:pPr>
        <w:pStyle w:val="ListParagraph"/>
        <w:numPr>
          <w:ilvl w:val="0"/>
          <w:numId w:val="3"/>
        </w:numPr>
        <w:rPr>
          <w:rFonts w:ascii="Arial" w:hAnsi="Arial" w:cs="Arial"/>
          <w:color w:val="000000" w:themeColor="text1"/>
        </w:rPr>
      </w:pPr>
      <w:r w:rsidRPr="00A356D9">
        <w:rPr>
          <w:rFonts w:ascii="Arial" w:hAnsi="Arial" w:cs="Arial"/>
          <w:color w:val="000000" w:themeColor="text1"/>
        </w:rPr>
        <w:t xml:space="preserve">Next Meeting will be on </w:t>
      </w:r>
      <w:r w:rsidR="00ED1A7C">
        <w:rPr>
          <w:rFonts w:ascii="Arial" w:hAnsi="Arial" w:cs="Arial"/>
          <w:color w:val="000000" w:themeColor="text1"/>
        </w:rPr>
        <w:t>April 14</w:t>
      </w:r>
      <w:r w:rsidRPr="00A356D9">
        <w:rPr>
          <w:rFonts w:ascii="Arial" w:hAnsi="Arial" w:cs="Arial"/>
          <w:color w:val="000000" w:themeColor="text1"/>
        </w:rPr>
        <w:t>, 2020 at 10:00 am in the Over</w:t>
      </w:r>
      <w:r w:rsidR="00D30F67">
        <w:rPr>
          <w:rFonts w:ascii="Arial" w:hAnsi="Arial" w:cs="Arial"/>
          <w:color w:val="000000" w:themeColor="text1"/>
        </w:rPr>
        <w:t xml:space="preserve"> </w:t>
      </w:r>
      <w:r w:rsidRPr="00A356D9">
        <w:rPr>
          <w:rFonts w:ascii="Arial" w:hAnsi="Arial" w:cs="Arial"/>
          <w:color w:val="000000" w:themeColor="text1"/>
        </w:rPr>
        <w:t>Watch</w:t>
      </w:r>
    </w:p>
    <w:p w14:paraId="27DC0F9A" w14:textId="635253A2" w:rsidR="001A3349" w:rsidRPr="001A3349" w:rsidRDefault="001A3349" w:rsidP="001A3349">
      <w:pPr>
        <w:rPr>
          <w:rFonts w:ascii="Arial" w:hAnsi="Arial" w:cs="Arial"/>
          <w:b/>
          <w:color w:val="000000" w:themeColor="text1"/>
        </w:rPr>
      </w:pPr>
    </w:p>
    <w:p w14:paraId="6FD7E113" w14:textId="77777777" w:rsidR="00A356D9" w:rsidRDefault="00A356D9" w:rsidP="00992A75">
      <w:pPr>
        <w:rPr>
          <w:rFonts w:ascii="Arial" w:hAnsi="Arial" w:cs="Arial"/>
          <w:color w:val="000000" w:themeColor="text1"/>
        </w:rPr>
      </w:pPr>
    </w:p>
    <w:p w14:paraId="42ED1A32" w14:textId="4DAB0081" w:rsidR="00AA480E" w:rsidRPr="009864CA" w:rsidRDefault="001A3349" w:rsidP="00953231">
      <w:pPr>
        <w:pBdr>
          <w:between w:val="single" w:sz="4" w:space="1" w:color="auto"/>
        </w:pBdr>
        <w:rPr>
          <w:rFonts w:ascii="Arial" w:hAnsi="Arial" w:cs="Arial"/>
          <w:color w:val="000000" w:themeColor="text1"/>
        </w:rPr>
      </w:pPr>
      <w:r>
        <w:rPr>
          <w:rFonts w:ascii="Arial" w:hAnsi="Arial" w:cs="Arial"/>
          <w:color w:val="000000" w:themeColor="text1"/>
        </w:rPr>
        <w:t>A</w:t>
      </w:r>
      <w:r w:rsidR="00A356D9">
        <w:rPr>
          <w:rFonts w:ascii="Arial" w:hAnsi="Arial" w:cs="Arial"/>
          <w:color w:val="000000" w:themeColor="text1"/>
        </w:rPr>
        <w:t xml:space="preserve"> motion to adjourn was made </w:t>
      </w:r>
      <w:r w:rsidR="00D50886">
        <w:rPr>
          <w:rFonts w:ascii="Arial" w:hAnsi="Arial" w:cs="Arial"/>
          <w:color w:val="000000" w:themeColor="text1"/>
        </w:rPr>
        <w:t>by,</w:t>
      </w:r>
      <w:r w:rsidR="00ED1A7C">
        <w:rPr>
          <w:rFonts w:ascii="Arial" w:hAnsi="Arial" w:cs="Arial"/>
          <w:color w:val="000000" w:themeColor="text1"/>
        </w:rPr>
        <w:t xml:space="preserve"> seconded by.</w:t>
      </w:r>
      <w:r w:rsidR="00A356D9">
        <w:rPr>
          <w:rFonts w:ascii="Arial" w:hAnsi="Arial" w:cs="Arial"/>
          <w:color w:val="000000" w:themeColor="text1"/>
        </w:rPr>
        <w:t xml:space="preserve"> Meeting was adjourned at</w:t>
      </w:r>
      <w:r w:rsidR="006E2EB5">
        <w:rPr>
          <w:rFonts w:ascii="Arial" w:hAnsi="Arial" w:cs="Arial"/>
          <w:color w:val="000000" w:themeColor="text1"/>
        </w:rPr>
        <w:t xml:space="preserve"> 12</w:t>
      </w:r>
      <w:r w:rsidR="00FC6466">
        <w:rPr>
          <w:rFonts w:ascii="Arial" w:hAnsi="Arial" w:cs="Arial"/>
          <w:color w:val="000000" w:themeColor="text1"/>
        </w:rPr>
        <w:t xml:space="preserve"> PM</w:t>
      </w:r>
      <w:r w:rsidR="00A356D9">
        <w:rPr>
          <w:rFonts w:ascii="Arial" w:hAnsi="Arial" w:cs="Arial"/>
          <w:color w:val="000000" w:themeColor="text1"/>
        </w:rPr>
        <w:t>.</w:t>
      </w:r>
    </w:p>
    <w:sectPr w:rsidR="00AA480E" w:rsidRPr="009864CA" w:rsidSect="00C27CC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252E" w14:textId="77777777" w:rsidR="00F046EA" w:rsidRDefault="00F046EA">
      <w:r>
        <w:separator/>
      </w:r>
    </w:p>
  </w:endnote>
  <w:endnote w:type="continuationSeparator" w:id="0">
    <w:p w14:paraId="7FA575B0" w14:textId="77777777" w:rsidR="00F046EA" w:rsidRDefault="00F0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5BB7" w14:textId="77777777" w:rsidR="006179D7" w:rsidRDefault="006179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9095" w14:textId="77777777" w:rsidR="006179D7" w:rsidRDefault="006179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D2243B" w:rsidRPr="00C27CC0" w14:paraId="720E9203" w14:textId="77777777" w:rsidTr="00C27CC0">
      <w:tc>
        <w:tcPr>
          <w:tcW w:w="10080" w:type="dxa"/>
          <w:shd w:val="clear" w:color="auto" w:fill="auto"/>
        </w:tcPr>
        <w:p w14:paraId="57A643B4" w14:textId="77777777" w:rsidR="00F04D2E" w:rsidRPr="00C27CC0" w:rsidRDefault="00F04D2E" w:rsidP="00F04D2E">
          <w:pPr>
            <w:tabs>
              <w:tab w:val="center" w:pos="4680"/>
              <w:tab w:val="right" w:pos="9360"/>
            </w:tabs>
            <w:jc w:val="center"/>
            <w:rPr>
              <w:rFonts w:ascii="Arial" w:eastAsia="Calibri" w:hAnsi="Arial" w:cs="Arial"/>
              <w:b/>
              <w:color w:val="000000"/>
              <w:spacing w:val="20"/>
              <w:sz w:val="16"/>
              <w:szCs w:val="12"/>
            </w:rPr>
          </w:pPr>
          <w:r w:rsidRPr="00C27CC0">
            <w:rPr>
              <w:rFonts w:ascii="Arial" w:eastAsia="Calibri" w:hAnsi="Arial" w:cs="Arial"/>
              <w:b/>
              <w:color w:val="000000"/>
              <w:spacing w:val="20"/>
              <w:sz w:val="16"/>
              <w:szCs w:val="12"/>
            </w:rPr>
            <w:t>7667 I</w:t>
          </w:r>
          <w:r w:rsidRPr="00C27CC0">
            <w:rPr>
              <w:rFonts w:ascii="Arial" w:eastAsia="Calibri" w:hAnsi="Arial" w:cs="Arial"/>
              <w:b/>
              <w:color w:val="000000"/>
              <w:spacing w:val="20"/>
              <w:sz w:val="12"/>
              <w:szCs w:val="8"/>
            </w:rPr>
            <w:t>NDEPENDENCE</w:t>
          </w:r>
          <w:r w:rsidRPr="00C27CC0">
            <w:rPr>
              <w:rFonts w:ascii="Arial" w:eastAsia="Calibri" w:hAnsi="Arial" w:cs="Arial"/>
              <w:b/>
              <w:color w:val="000000"/>
              <w:spacing w:val="20"/>
              <w:sz w:val="16"/>
              <w:szCs w:val="12"/>
            </w:rPr>
            <w:t xml:space="preserve"> B</w:t>
          </w:r>
          <w:r w:rsidRPr="00C27CC0">
            <w:rPr>
              <w:rFonts w:ascii="Arial" w:eastAsia="Calibri" w:hAnsi="Arial" w:cs="Arial"/>
              <w:b/>
              <w:color w:val="000000"/>
              <w:spacing w:val="20"/>
              <w:sz w:val="12"/>
              <w:szCs w:val="8"/>
            </w:rPr>
            <w:t>OULEVARD</w:t>
          </w:r>
          <w:r w:rsidRPr="00C27CC0">
            <w:rPr>
              <w:rFonts w:ascii="Arial" w:eastAsia="Calibri" w:hAnsi="Arial" w:cs="Arial"/>
              <w:b/>
              <w:color w:val="000000"/>
              <w:spacing w:val="20"/>
              <w:sz w:val="16"/>
              <w:szCs w:val="12"/>
            </w:rPr>
            <w:t xml:space="preserve"> • B</w:t>
          </w:r>
          <w:r w:rsidRPr="00C27CC0">
            <w:rPr>
              <w:rFonts w:ascii="Arial" w:eastAsia="Calibri" w:hAnsi="Arial" w:cs="Arial"/>
              <w:b/>
              <w:color w:val="000000"/>
              <w:spacing w:val="20"/>
              <w:sz w:val="12"/>
              <w:szCs w:val="8"/>
            </w:rPr>
            <w:t>ATON</w:t>
          </w:r>
          <w:r w:rsidRPr="00C27CC0">
            <w:rPr>
              <w:rFonts w:ascii="Arial" w:eastAsia="Calibri" w:hAnsi="Arial" w:cs="Arial"/>
              <w:b/>
              <w:color w:val="000000"/>
              <w:spacing w:val="20"/>
              <w:sz w:val="16"/>
              <w:szCs w:val="12"/>
            </w:rPr>
            <w:t xml:space="preserve"> R</w:t>
          </w:r>
          <w:r w:rsidRPr="00C27CC0">
            <w:rPr>
              <w:rFonts w:ascii="Arial" w:eastAsia="Calibri" w:hAnsi="Arial" w:cs="Arial"/>
              <w:b/>
              <w:color w:val="000000"/>
              <w:spacing w:val="20"/>
              <w:sz w:val="12"/>
              <w:szCs w:val="8"/>
            </w:rPr>
            <w:t>OUGE</w:t>
          </w:r>
          <w:r w:rsidRPr="00C27CC0">
            <w:rPr>
              <w:rFonts w:ascii="Arial" w:eastAsia="Calibri" w:hAnsi="Arial" w:cs="Arial"/>
              <w:b/>
              <w:color w:val="000000"/>
              <w:spacing w:val="20"/>
              <w:sz w:val="16"/>
              <w:szCs w:val="12"/>
            </w:rPr>
            <w:t>, L</w:t>
          </w:r>
          <w:r w:rsidRPr="00C27CC0">
            <w:rPr>
              <w:rFonts w:ascii="Arial" w:eastAsia="Calibri" w:hAnsi="Arial" w:cs="Arial"/>
              <w:b/>
              <w:color w:val="000000"/>
              <w:spacing w:val="20"/>
              <w:sz w:val="12"/>
              <w:szCs w:val="8"/>
            </w:rPr>
            <w:t>OUISIANA</w:t>
          </w:r>
          <w:r w:rsidRPr="00C27CC0">
            <w:rPr>
              <w:rFonts w:ascii="Arial" w:eastAsia="Calibri" w:hAnsi="Arial" w:cs="Arial"/>
              <w:b/>
              <w:color w:val="000000"/>
              <w:spacing w:val="20"/>
              <w:sz w:val="16"/>
              <w:szCs w:val="12"/>
            </w:rPr>
            <w:t xml:space="preserve"> 70806 • (225) 925-7500 • F</w:t>
          </w:r>
          <w:r w:rsidRPr="00C27CC0">
            <w:rPr>
              <w:rFonts w:ascii="Arial" w:eastAsia="Calibri" w:hAnsi="Arial" w:cs="Arial"/>
              <w:b/>
              <w:color w:val="000000"/>
              <w:spacing w:val="20"/>
              <w:sz w:val="12"/>
              <w:szCs w:val="8"/>
            </w:rPr>
            <w:t>AX</w:t>
          </w:r>
          <w:r w:rsidRPr="00C27CC0">
            <w:rPr>
              <w:rFonts w:ascii="Arial" w:eastAsia="Calibri" w:hAnsi="Arial" w:cs="Arial"/>
              <w:b/>
              <w:color w:val="000000"/>
              <w:spacing w:val="20"/>
              <w:sz w:val="16"/>
              <w:szCs w:val="12"/>
            </w:rPr>
            <w:t xml:space="preserve"> (225) 925-7501</w:t>
          </w:r>
        </w:p>
        <w:p w14:paraId="208038C5" w14:textId="77777777" w:rsidR="00D2243B" w:rsidRPr="00C27CC0" w:rsidRDefault="00F04D2E" w:rsidP="00F04D2E">
          <w:pPr>
            <w:pStyle w:val="Footer"/>
            <w:jc w:val="center"/>
            <w:rPr>
              <w:rFonts w:ascii="Arial" w:hAnsi="Arial" w:cs="Arial"/>
              <w:color w:val="003366"/>
              <w:szCs w:val="22"/>
            </w:rPr>
          </w:pPr>
          <w:r w:rsidRPr="00C27CC0">
            <w:rPr>
              <w:rFonts w:ascii="Arial" w:hAnsi="Arial" w:cs="Arial"/>
              <w:b/>
              <w:color w:val="000000"/>
              <w:spacing w:val="20"/>
              <w:sz w:val="16"/>
              <w:szCs w:val="12"/>
            </w:rPr>
            <w:t>E</w:t>
          </w:r>
          <w:r w:rsidRPr="00C27CC0">
            <w:rPr>
              <w:rFonts w:ascii="Arial" w:hAnsi="Arial" w:cs="Arial"/>
              <w:b/>
              <w:color w:val="000000"/>
              <w:spacing w:val="20"/>
              <w:sz w:val="12"/>
              <w:szCs w:val="8"/>
            </w:rPr>
            <w:t>QUAL</w:t>
          </w:r>
          <w:r w:rsidRPr="00C27CC0">
            <w:rPr>
              <w:rFonts w:ascii="Arial" w:hAnsi="Arial" w:cs="Arial"/>
              <w:b/>
              <w:color w:val="000000"/>
              <w:spacing w:val="20"/>
              <w:sz w:val="16"/>
              <w:szCs w:val="12"/>
            </w:rPr>
            <w:t xml:space="preserve"> O</w:t>
          </w:r>
          <w:r w:rsidRPr="00C27CC0">
            <w:rPr>
              <w:rFonts w:ascii="Arial" w:hAnsi="Arial" w:cs="Arial"/>
              <w:b/>
              <w:color w:val="000000"/>
              <w:spacing w:val="20"/>
              <w:sz w:val="12"/>
              <w:szCs w:val="8"/>
            </w:rPr>
            <w:t>PPORTUNITY</w:t>
          </w:r>
          <w:r w:rsidRPr="00C27CC0">
            <w:rPr>
              <w:rFonts w:ascii="Arial" w:hAnsi="Arial" w:cs="Arial"/>
              <w:b/>
              <w:color w:val="000000"/>
              <w:spacing w:val="20"/>
              <w:sz w:val="16"/>
              <w:szCs w:val="12"/>
            </w:rPr>
            <w:t xml:space="preserve"> E</w:t>
          </w:r>
          <w:r w:rsidRPr="00C27CC0">
            <w:rPr>
              <w:rFonts w:ascii="Arial" w:hAnsi="Arial" w:cs="Arial"/>
              <w:b/>
              <w:color w:val="000000"/>
              <w:spacing w:val="20"/>
              <w:sz w:val="12"/>
              <w:szCs w:val="8"/>
            </w:rPr>
            <w:t>MPLOYER</w:t>
          </w:r>
        </w:p>
      </w:tc>
    </w:tr>
  </w:tbl>
  <w:p w14:paraId="340482FD" w14:textId="77777777" w:rsidR="00E56640" w:rsidRPr="00C27CC0" w:rsidRDefault="00E56640" w:rsidP="00C27CC0">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22C09" w14:textId="77777777" w:rsidR="00F046EA" w:rsidRDefault="00F046EA">
      <w:r>
        <w:separator/>
      </w:r>
    </w:p>
  </w:footnote>
  <w:footnote w:type="continuationSeparator" w:id="0">
    <w:p w14:paraId="5778997C" w14:textId="77777777" w:rsidR="00F046EA" w:rsidRDefault="00F04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ED14" w14:textId="77777777" w:rsidR="006179D7" w:rsidRDefault="006179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7792" w14:textId="734D9602" w:rsidR="00C46A69" w:rsidRPr="00C46A69" w:rsidRDefault="00C46A69">
    <w:pPr>
      <w:pStyle w:val="Header"/>
      <w:rPr>
        <w:rFonts w:ascii="Arial" w:hAnsi="Arial" w:cs="Arial"/>
      </w:rPr>
    </w:pPr>
    <w:r w:rsidRPr="00C46A69">
      <w:rPr>
        <w:rFonts w:ascii="Arial" w:hAnsi="Arial" w:cs="Arial"/>
      </w:rPr>
      <w:t xml:space="preserve">Page </w:t>
    </w:r>
    <w:sdt>
      <w:sdtPr>
        <w:rPr>
          <w:rFonts w:ascii="Arial" w:hAnsi="Arial" w:cs="Arial"/>
        </w:rPr>
        <w:id w:val="1141686666"/>
        <w:docPartObj>
          <w:docPartGallery w:val="Page Numbers (Top of Page)"/>
          <w:docPartUnique/>
        </w:docPartObj>
      </w:sdtPr>
      <w:sdtEndPr>
        <w:rPr>
          <w:noProof/>
        </w:rPr>
      </w:sdtEndPr>
      <w:sdtContent>
        <w:r w:rsidRPr="00C46A69">
          <w:rPr>
            <w:rFonts w:ascii="Arial" w:hAnsi="Arial" w:cs="Arial"/>
          </w:rPr>
          <w:fldChar w:fldCharType="begin"/>
        </w:r>
        <w:r w:rsidRPr="00C46A69">
          <w:rPr>
            <w:rFonts w:ascii="Arial" w:hAnsi="Arial" w:cs="Arial"/>
          </w:rPr>
          <w:instrText xml:space="preserve"> PAGE   \* MERGEFORMAT </w:instrText>
        </w:r>
        <w:r w:rsidRPr="00C46A69">
          <w:rPr>
            <w:rFonts w:ascii="Arial" w:hAnsi="Arial" w:cs="Arial"/>
          </w:rPr>
          <w:fldChar w:fldCharType="separate"/>
        </w:r>
        <w:r w:rsidR="0027771D">
          <w:rPr>
            <w:rFonts w:ascii="Arial" w:hAnsi="Arial" w:cs="Arial"/>
            <w:noProof/>
          </w:rPr>
          <w:t>3</w:t>
        </w:r>
        <w:r w:rsidRPr="00C46A69">
          <w:rPr>
            <w:rFonts w:ascii="Arial" w:hAnsi="Arial" w:cs="Arial"/>
            <w:noProof/>
          </w:rPr>
          <w:fldChar w:fldCharType="end"/>
        </w:r>
      </w:sdtContent>
    </w:sdt>
  </w:p>
  <w:p w14:paraId="3B72AAD7" w14:textId="77777777" w:rsidR="00C46A69" w:rsidRDefault="00C46A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2152" w:type="dxa"/>
      <w:tblLayout w:type="fixed"/>
      <w:tblLook w:val="01E0" w:firstRow="1" w:lastRow="1" w:firstColumn="1" w:lastColumn="1" w:noHBand="0" w:noVBand="0"/>
    </w:tblPr>
    <w:tblGrid>
      <w:gridCol w:w="2724"/>
      <w:gridCol w:w="6816"/>
      <w:gridCol w:w="2612"/>
    </w:tblGrid>
    <w:tr w:rsidR="00D2243B" w:rsidRPr="00BB0490" w14:paraId="415116B3" w14:textId="77777777" w:rsidTr="00CC5548">
      <w:trPr>
        <w:trHeight w:val="1271"/>
      </w:trPr>
      <w:tc>
        <w:tcPr>
          <w:tcW w:w="2724" w:type="dxa"/>
          <w:shd w:val="clear" w:color="auto" w:fill="auto"/>
        </w:tcPr>
        <w:p w14:paraId="0C9D58D9" w14:textId="77777777" w:rsidR="00D2243B" w:rsidRPr="009C50B4" w:rsidRDefault="00D2243B" w:rsidP="00BB0490">
          <w:pPr>
            <w:tabs>
              <w:tab w:val="center" w:pos="4320"/>
              <w:tab w:val="right" w:pos="8640"/>
            </w:tabs>
            <w:rPr>
              <w:color w:val="000000"/>
            </w:rPr>
          </w:pPr>
        </w:p>
      </w:tc>
      <w:tc>
        <w:tcPr>
          <w:tcW w:w="6816" w:type="dxa"/>
          <w:vMerge w:val="restart"/>
          <w:shd w:val="clear" w:color="auto" w:fill="auto"/>
        </w:tcPr>
        <w:p w14:paraId="0B6626B8" w14:textId="77777777" w:rsidR="00D2243B" w:rsidRDefault="00D2243B" w:rsidP="00BB0490">
          <w:pPr>
            <w:tabs>
              <w:tab w:val="center" w:pos="4320"/>
              <w:tab w:val="right" w:pos="8640"/>
            </w:tabs>
            <w:jc w:val="center"/>
            <w:rPr>
              <w:b/>
              <w:i/>
              <w:sz w:val="20"/>
              <w:szCs w:val="20"/>
            </w:rPr>
          </w:pPr>
        </w:p>
        <w:p w14:paraId="68E828EC" w14:textId="77777777" w:rsidR="00CC5548" w:rsidRPr="00BB0490" w:rsidRDefault="00CC5548" w:rsidP="00BB0490">
          <w:pPr>
            <w:tabs>
              <w:tab w:val="center" w:pos="4320"/>
              <w:tab w:val="right" w:pos="8640"/>
            </w:tabs>
            <w:jc w:val="center"/>
            <w:rPr>
              <w:b/>
              <w:i/>
              <w:sz w:val="20"/>
              <w:szCs w:val="20"/>
            </w:rPr>
          </w:pPr>
        </w:p>
        <w:p w14:paraId="2D76DBE6" w14:textId="77777777" w:rsidR="00D90635" w:rsidRPr="009C50B4" w:rsidRDefault="00CC5548" w:rsidP="00D90635">
          <w:pPr>
            <w:tabs>
              <w:tab w:val="center" w:pos="4320"/>
              <w:tab w:val="right" w:pos="8640"/>
            </w:tabs>
            <w:jc w:val="center"/>
            <w:rPr>
              <w:rFonts w:ascii="Old English Text MT" w:hAnsi="Old English Text MT"/>
              <w:color w:val="000000"/>
              <w:spacing w:val="30"/>
            </w:rPr>
          </w:pPr>
          <w:r>
            <w:rPr>
              <w:rFonts w:ascii="Old English Text MT" w:hAnsi="Old English Text MT"/>
              <w:color w:val="000000"/>
              <w:spacing w:val="30"/>
            </w:rPr>
            <w:t>Regional Parish OHSEP Director’s Subc</w:t>
          </w:r>
          <w:r w:rsidR="00D90635" w:rsidRPr="009C50B4">
            <w:rPr>
              <w:rFonts w:ascii="Old English Text MT" w:hAnsi="Old English Text MT"/>
              <w:color w:val="000000"/>
              <w:spacing w:val="30"/>
            </w:rPr>
            <w:t>ommittee</w:t>
          </w:r>
        </w:p>
        <w:p w14:paraId="43DECB30" w14:textId="77777777" w:rsidR="00D2243B" w:rsidRPr="00CC5548" w:rsidRDefault="00D2243B" w:rsidP="00CC5548">
          <w:pPr>
            <w:tabs>
              <w:tab w:val="center" w:pos="4320"/>
              <w:tab w:val="right" w:pos="8640"/>
            </w:tabs>
            <w:jc w:val="center"/>
            <w:rPr>
              <w:rStyle w:val="Hyperlink"/>
              <w:rFonts w:ascii="Old English Text MT" w:hAnsi="Old English Text MT"/>
              <w:color w:val="000000"/>
              <w:spacing w:val="30"/>
              <w:sz w:val="22"/>
              <w:szCs w:val="22"/>
              <w:u w:val="none"/>
            </w:rPr>
          </w:pPr>
          <w:r w:rsidRPr="009C50B4">
            <w:rPr>
              <w:rFonts w:ascii="Old English Text MT" w:hAnsi="Old English Text MT"/>
              <w:color w:val="000000"/>
              <w:spacing w:val="30"/>
              <w:sz w:val="22"/>
              <w:szCs w:val="22"/>
            </w:rPr>
            <w:t>State of Louisiana</w:t>
          </w:r>
        </w:p>
        <w:p w14:paraId="5525D8F6" w14:textId="77777777" w:rsidR="00D90635" w:rsidRPr="00BB0490" w:rsidRDefault="006018F0" w:rsidP="00BB0490">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6A5F2221" wp14:editId="599654DD">
                    <wp:simplePos x="0" y="0"/>
                    <wp:positionH relativeFrom="column">
                      <wp:posOffset>3793807</wp:posOffset>
                    </wp:positionH>
                    <wp:positionV relativeFrom="paragraph">
                      <wp:posOffset>226695</wp:posOffset>
                    </wp:positionV>
                    <wp:extent cx="1637665" cy="4572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5E7FD" w14:textId="77777777" w:rsidR="00D90635" w:rsidRPr="00D90635" w:rsidRDefault="00CC5548" w:rsidP="004962E9">
                                <w:pPr>
                                  <w:jc w:val="center"/>
                                  <w:rPr>
                                    <w:rFonts w:ascii="Garamond" w:hAnsi="Garamond"/>
                                    <w:b/>
                                    <w:color w:val="000000"/>
                                    <w:spacing w:val="20"/>
                                  </w:rPr>
                                </w:pPr>
                                <w:r>
                                  <w:rPr>
                                    <w:rFonts w:ascii="Garamond" w:hAnsi="Garamond"/>
                                    <w:b/>
                                    <w:color w:val="000000"/>
                                    <w:spacing w:val="20"/>
                                  </w:rPr>
                                  <w:t>J</w:t>
                                </w:r>
                                <w:r>
                                  <w:rPr>
                                    <w:rFonts w:ascii="Garamond" w:hAnsi="Garamond"/>
                                    <w:b/>
                                    <w:color w:val="000000"/>
                                    <w:spacing w:val="20"/>
                                    <w:sz w:val="18"/>
                                    <w:szCs w:val="18"/>
                                  </w:rPr>
                                  <w:t xml:space="preserve">OE </w:t>
                                </w:r>
                                <w:r>
                                  <w:rPr>
                                    <w:rFonts w:ascii="Garamond" w:hAnsi="Garamond"/>
                                    <w:b/>
                                    <w:color w:val="000000"/>
                                    <w:spacing w:val="20"/>
                                  </w:rPr>
                                  <w:t>G</w:t>
                                </w:r>
                                <w:r>
                                  <w:rPr>
                                    <w:rFonts w:ascii="Garamond" w:hAnsi="Garamond"/>
                                    <w:b/>
                                    <w:color w:val="000000"/>
                                    <w:spacing w:val="20"/>
                                    <w:sz w:val="18"/>
                                    <w:szCs w:val="18"/>
                                  </w:rPr>
                                  <w:t>ANOTE</w:t>
                                </w:r>
                              </w:p>
                              <w:p w14:paraId="63719665" w14:textId="77777777" w:rsidR="00D90635" w:rsidRPr="00D90635" w:rsidRDefault="0092593C" w:rsidP="004962E9">
                                <w:pPr>
                                  <w:jc w:val="center"/>
                                  <w:rPr>
                                    <w:rFonts w:ascii="Garamond" w:hAnsi="Garamond"/>
                                    <w:color w:val="000000"/>
                                    <w:sz w:val="16"/>
                                    <w:szCs w:val="16"/>
                                  </w:rPr>
                                </w:pPr>
                                <w:r>
                                  <w:rPr>
                                    <w:rFonts w:ascii="Garamond" w:hAnsi="Garamond"/>
                                    <w:color w:val="000000"/>
                                    <w:sz w:val="16"/>
                                    <w:szCs w:val="16"/>
                                  </w:rPr>
                                  <w:t>CHAIRMAN</w:t>
                                </w:r>
                              </w:p>
                              <w:p w14:paraId="17A39775" w14:textId="77777777" w:rsidR="00D90635" w:rsidRPr="00D90635" w:rsidRDefault="00D90635" w:rsidP="004962E9">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5F2221" id="_x0000_t202" coordsize="21600,21600" o:spt="202" path="m,l,21600r21600,l21600,xe">
                    <v:stroke joinstyle="miter"/>
                    <v:path gradientshapeok="t" o:connecttype="rect"/>
                  </v:shapetype>
                  <v:shape id="Text Box 2" o:spid="_x0000_s1026" type="#_x0000_t202" style="position:absolute;left:0;text-align:left;margin-left:298.7pt;margin-top:17.85pt;width:1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" stroked="f">
                    <v:textbox>
                      <w:txbxContent>
                        <w:p w14:paraId="0015E7FD" w14:textId="77777777" w:rsidR="00D90635" w:rsidRPr="00D90635" w:rsidRDefault="00CC5548" w:rsidP="004962E9">
                          <w:pPr>
                            <w:jc w:val="center"/>
                            <w:rPr>
                              <w:rFonts w:ascii="Garamond" w:hAnsi="Garamond"/>
                              <w:b/>
                              <w:color w:val="000000"/>
                              <w:spacing w:val="20"/>
                            </w:rPr>
                          </w:pPr>
                          <w:r>
                            <w:rPr>
                              <w:rFonts w:ascii="Garamond" w:hAnsi="Garamond"/>
                              <w:b/>
                              <w:color w:val="000000"/>
                              <w:spacing w:val="20"/>
                            </w:rPr>
                            <w:t>J</w:t>
                          </w:r>
                          <w:r>
                            <w:rPr>
                              <w:rFonts w:ascii="Garamond" w:hAnsi="Garamond"/>
                              <w:b/>
                              <w:color w:val="000000"/>
                              <w:spacing w:val="20"/>
                              <w:sz w:val="18"/>
                              <w:szCs w:val="18"/>
                            </w:rPr>
                            <w:t xml:space="preserve">OE </w:t>
                          </w:r>
                          <w:r>
                            <w:rPr>
                              <w:rFonts w:ascii="Garamond" w:hAnsi="Garamond"/>
                              <w:b/>
                              <w:color w:val="000000"/>
                              <w:spacing w:val="20"/>
                            </w:rPr>
                            <w:t>G</w:t>
                          </w:r>
                          <w:r>
                            <w:rPr>
                              <w:rFonts w:ascii="Garamond" w:hAnsi="Garamond"/>
                              <w:b/>
                              <w:color w:val="000000"/>
                              <w:spacing w:val="20"/>
                              <w:sz w:val="18"/>
                              <w:szCs w:val="18"/>
                            </w:rPr>
                            <w:t>ANOTE</w:t>
                          </w:r>
                        </w:p>
                        <w:p w14:paraId="63719665" w14:textId="77777777" w:rsidR="00D90635" w:rsidRPr="00D90635" w:rsidRDefault="0092593C" w:rsidP="004962E9">
                          <w:pPr>
                            <w:jc w:val="center"/>
                            <w:rPr>
                              <w:rFonts w:ascii="Garamond" w:hAnsi="Garamond"/>
                              <w:color w:val="000000"/>
                              <w:sz w:val="16"/>
                              <w:szCs w:val="16"/>
                            </w:rPr>
                          </w:pPr>
                          <w:r>
                            <w:rPr>
                              <w:rFonts w:ascii="Garamond" w:hAnsi="Garamond"/>
                              <w:color w:val="000000"/>
                              <w:sz w:val="16"/>
                              <w:szCs w:val="16"/>
                            </w:rPr>
                            <w:t>CHAIRMAN</w:t>
                          </w:r>
                        </w:p>
                        <w:p w14:paraId="17A39775" w14:textId="77777777" w:rsidR="00D90635" w:rsidRPr="00D90635" w:rsidRDefault="00D90635" w:rsidP="004962E9">
                          <w:pPr>
                            <w:jc w:val="both"/>
                            <w:rPr>
                              <w:color w:val="000000"/>
                              <w:sz w:val="20"/>
                            </w:rPr>
                          </w:pPr>
                        </w:p>
                      </w:txbxContent>
                    </v:textbox>
                  </v:shape>
                </w:pict>
              </mc:Fallback>
            </mc:AlternateContent>
          </w:r>
          <w:r w:rsidR="002E16B9">
            <w:rPr>
              <w:b/>
              <w:i/>
              <w:noProof/>
              <w:sz w:val="20"/>
              <w:szCs w:val="20"/>
            </w:rPr>
            <w:drawing>
              <wp:anchor distT="0" distB="0" distL="114300" distR="114300" simplePos="0" relativeHeight="251656192" behindDoc="1" locked="0" layoutInCell="1" allowOverlap="1" wp14:anchorId="6A5F2223" wp14:editId="6FB4C05D">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2" w:type="dxa"/>
          <w:shd w:val="clear" w:color="auto" w:fill="auto"/>
        </w:tcPr>
        <w:p w14:paraId="79F620CB" w14:textId="77777777" w:rsidR="00D2243B" w:rsidRPr="00BB0490" w:rsidRDefault="00D2243B" w:rsidP="00BB0490">
          <w:pPr>
            <w:tabs>
              <w:tab w:val="center" w:pos="4320"/>
              <w:tab w:val="right" w:pos="8640"/>
            </w:tabs>
            <w:jc w:val="center"/>
            <w:rPr>
              <w:b/>
              <w:color w:val="0000FF"/>
              <w:sz w:val="16"/>
              <w:szCs w:val="16"/>
            </w:rPr>
          </w:pPr>
        </w:p>
        <w:p w14:paraId="7254FBE9" w14:textId="77777777" w:rsidR="00D2243B" w:rsidRPr="00BB0490" w:rsidRDefault="00D2243B" w:rsidP="00BB0490">
          <w:pPr>
            <w:tabs>
              <w:tab w:val="center" w:pos="4320"/>
              <w:tab w:val="right" w:pos="8640"/>
            </w:tabs>
            <w:jc w:val="center"/>
            <w:rPr>
              <w:color w:val="0000FF"/>
            </w:rPr>
          </w:pPr>
        </w:p>
      </w:tc>
    </w:tr>
    <w:tr w:rsidR="00D2243B" w:rsidRPr="00BB0490" w14:paraId="07782ACC" w14:textId="77777777" w:rsidTr="00CC5548">
      <w:trPr>
        <w:trHeight w:val="770"/>
      </w:trPr>
      <w:tc>
        <w:tcPr>
          <w:tcW w:w="2724" w:type="dxa"/>
          <w:shd w:val="clear" w:color="auto" w:fill="auto"/>
        </w:tcPr>
        <w:p w14:paraId="5EE0B102" w14:textId="77777777" w:rsidR="00D2243B" w:rsidRPr="009C50B4" w:rsidRDefault="006018F0" w:rsidP="00BB0490">
          <w:pPr>
            <w:tabs>
              <w:tab w:val="center" w:pos="4320"/>
              <w:tab w:val="right" w:pos="8640"/>
            </w:tabs>
            <w:jc w:val="center"/>
            <w:rPr>
              <w:color w:val="000000"/>
            </w:rPr>
          </w:pPr>
          <w:r>
            <w:rPr>
              <w:noProof/>
            </w:rPr>
            <mc:AlternateContent>
              <mc:Choice Requires="wps">
                <w:drawing>
                  <wp:anchor distT="0" distB="0" distL="114300" distR="114300" simplePos="0" relativeHeight="251658240" behindDoc="0" locked="0" layoutInCell="1" allowOverlap="1" wp14:anchorId="6A5F2225" wp14:editId="774288A2">
                    <wp:simplePos x="0" y="0"/>
                    <wp:positionH relativeFrom="column">
                      <wp:posOffset>258762</wp:posOffset>
                    </wp:positionH>
                    <wp:positionV relativeFrom="paragraph">
                      <wp:posOffset>76200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9B2A4" w14:textId="77777777" w:rsidR="00D90635" w:rsidRPr="00D90635" w:rsidRDefault="00D90635"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14:paraId="34C6FC12" w14:textId="77777777" w:rsidR="00D90635" w:rsidRPr="00D90635" w:rsidRDefault="00D90635" w:rsidP="00D9063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5F2225" id="Text Box 3" o:spid="_x0000_s1027" type="#_x0000_t202" style="position:absolute;left:0;text-align:left;margin-left:20.35pt;margin-top:6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ObggIAABY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" stroked="f">
                    <v:textbox>
                      <w:txbxContent>
                        <w:p w14:paraId="0179B2A4" w14:textId="77777777" w:rsidR="00D90635" w:rsidRPr="00D90635" w:rsidRDefault="00D90635" w:rsidP="00D9063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14:paraId="34C6FC12" w14:textId="77777777" w:rsidR="00D90635" w:rsidRPr="00D90635" w:rsidRDefault="00D90635" w:rsidP="00D9063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p>
      </w:tc>
      <w:tc>
        <w:tcPr>
          <w:tcW w:w="6816" w:type="dxa"/>
          <w:vMerge/>
          <w:shd w:val="clear" w:color="auto" w:fill="auto"/>
        </w:tcPr>
        <w:p w14:paraId="50C104BF" w14:textId="77777777" w:rsidR="00D2243B" w:rsidRPr="00BB0490" w:rsidRDefault="00D2243B" w:rsidP="00BB0490">
          <w:pPr>
            <w:tabs>
              <w:tab w:val="center" w:pos="4320"/>
              <w:tab w:val="right" w:pos="8640"/>
            </w:tabs>
            <w:jc w:val="center"/>
            <w:rPr>
              <w:b/>
              <w:i/>
              <w:noProof/>
              <w:sz w:val="44"/>
              <w:szCs w:val="44"/>
            </w:rPr>
          </w:pPr>
        </w:p>
      </w:tc>
      <w:tc>
        <w:tcPr>
          <w:tcW w:w="2612" w:type="dxa"/>
          <w:shd w:val="clear" w:color="auto" w:fill="auto"/>
        </w:tcPr>
        <w:p w14:paraId="17E0004C" w14:textId="77777777" w:rsidR="00D2243B" w:rsidRPr="00BB0490" w:rsidRDefault="00D2243B" w:rsidP="00D90635">
          <w:pPr>
            <w:jc w:val="center"/>
            <w:rPr>
              <w:b/>
              <w:color w:val="0000FF"/>
              <w:sz w:val="16"/>
              <w:szCs w:val="16"/>
            </w:rPr>
          </w:pPr>
        </w:p>
      </w:tc>
    </w:tr>
  </w:tbl>
  <w:p w14:paraId="280E76A7" w14:textId="30095EEE" w:rsidR="00C101EC" w:rsidRDefault="00A40F85" w:rsidP="008F33B4">
    <w:pPr>
      <w:pStyle w:val="Header"/>
    </w:pPr>
    <w:r>
      <w:t xml:space="preserve">                                                                             </w:t>
    </w:r>
  </w:p>
  <w:p w14:paraId="4DEAB464" w14:textId="77777777" w:rsidR="00B17D36" w:rsidRDefault="00B17D36" w:rsidP="008F33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9BB"/>
    <w:multiLevelType w:val="hybridMultilevel"/>
    <w:tmpl w:val="B10EF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A36FC"/>
    <w:multiLevelType w:val="hybridMultilevel"/>
    <w:tmpl w:val="3E5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2589"/>
    <w:multiLevelType w:val="hybridMultilevel"/>
    <w:tmpl w:val="508091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06F2E"/>
    <w:multiLevelType w:val="hybridMultilevel"/>
    <w:tmpl w:val="3CC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1890"/>
    <w:multiLevelType w:val="hybridMultilevel"/>
    <w:tmpl w:val="FA2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E79BB"/>
    <w:multiLevelType w:val="hybridMultilevel"/>
    <w:tmpl w:val="952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D2EFC"/>
    <w:multiLevelType w:val="hybridMultilevel"/>
    <w:tmpl w:val="6F32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735D2"/>
    <w:multiLevelType w:val="hybridMultilevel"/>
    <w:tmpl w:val="E92A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3545"/>
    <w:multiLevelType w:val="hybridMultilevel"/>
    <w:tmpl w:val="D09C6B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5F6D34"/>
    <w:multiLevelType w:val="hybridMultilevel"/>
    <w:tmpl w:val="51F47F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A94890"/>
    <w:multiLevelType w:val="hybridMultilevel"/>
    <w:tmpl w:val="F82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4080B"/>
    <w:multiLevelType w:val="hybridMultilevel"/>
    <w:tmpl w:val="9DA40282"/>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15:restartNumberingAfterBreak="0">
    <w:nsid w:val="70C74ADE"/>
    <w:multiLevelType w:val="hybridMultilevel"/>
    <w:tmpl w:val="F6E2FC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473D4"/>
    <w:multiLevelType w:val="hybridMultilevel"/>
    <w:tmpl w:val="AC06138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786622C0"/>
    <w:multiLevelType w:val="hybridMultilevel"/>
    <w:tmpl w:val="B70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03F1A"/>
    <w:multiLevelType w:val="hybridMultilevel"/>
    <w:tmpl w:val="8B1630E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 w15:restartNumberingAfterBreak="0">
    <w:nsid w:val="7D63031E"/>
    <w:multiLevelType w:val="hybridMultilevel"/>
    <w:tmpl w:val="39F4A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B4179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2"/>
  </w:num>
  <w:num w:numId="3">
    <w:abstractNumId w:val="1"/>
  </w:num>
  <w:num w:numId="4">
    <w:abstractNumId w:val="7"/>
  </w:num>
  <w:num w:numId="5">
    <w:abstractNumId w:val="3"/>
  </w:num>
  <w:num w:numId="6">
    <w:abstractNumId w:val="11"/>
  </w:num>
  <w:num w:numId="7">
    <w:abstractNumId w:val="13"/>
  </w:num>
  <w:num w:numId="8">
    <w:abstractNumId w:val="0"/>
  </w:num>
  <w:num w:numId="9">
    <w:abstractNumId w:val="9"/>
  </w:num>
  <w:num w:numId="10">
    <w:abstractNumId w:val="3"/>
  </w:num>
  <w:num w:numId="11">
    <w:abstractNumId w:val="8"/>
  </w:num>
  <w:num w:numId="12">
    <w:abstractNumId w:val="14"/>
  </w:num>
  <w:num w:numId="13">
    <w:abstractNumId w:val="12"/>
  </w:num>
  <w:num w:numId="14">
    <w:abstractNumId w:val="16"/>
  </w:num>
  <w:num w:numId="15">
    <w:abstractNumId w:val="15"/>
  </w:num>
  <w:num w:numId="16">
    <w:abstractNumId w:val="5"/>
  </w:num>
  <w:num w:numId="17">
    <w:abstractNumId w:val="10"/>
  </w:num>
  <w:num w:numId="18">
    <w:abstractNumId w:val="4"/>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02"/>
    <w:rsid w:val="00004093"/>
    <w:rsid w:val="0000483C"/>
    <w:rsid w:val="0000632E"/>
    <w:rsid w:val="0000684D"/>
    <w:rsid w:val="00010C14"/>
    <w:rsid w:val="00010CB7"/>
    <w:rsid w:val="0001111D"/>
    <w:rsid w:val="0001375A"/>
    <w:rsid w:val="00017AAD"/>
    <w:rsid w:val="00022F71"/>
    <w:rsid w:val="00024A52"/>
    <w:rsid w:val="00036BBE"/>
    <w:rsid w:val="00042838"/>
    <w:rsid w:val="00043454"/>
    <w:rsid w:val="00051575"/>
    <w:rsid w:val="000538F2"/>
    <w:rsid w:val="00067FAC"/>
    <w:rsid w:val="00074DBD"/>
    <w:rsid w:val="00081629"/>
    <w:rsid w:val="000835CD"/>
    <w:rsid w:val="0008510D"/>
    <w:rsid w:val="000875A2"/>
    <w:rsid w:val="00095487"/>
    <w:rsid w:val="000A3A0A"/>
    <w:rsid w:val="000A71C2"/>
    <w:rsid w:val="000B1757"/>
    <w:rsid w:val="000B1B64"/>
    <w:rsid w:val="000B6E48"/>
    <w:rsid w:val="000C2741"/>
    <w:rsid w:val="000C47AA"/>
    <w:rsid w:val="000D091F"/>
    <w:rsid w:val="000E066C"/>
    <w:rsid w:val="000E6A88"/>
    <w:rsid w:val="000F2F30"/>
    <w:rsid w:val="001041DA"/>
    <w:rsid w:val="00105FB2"/>
    <w:rsid w:val="001063E6"/>
    <w:rsid w:val="001161D6"/>
    <w:rsid w:val="00122AE5"/>
    <w:rsid w:val="00126B39"/>
    <w:rsid w:val="001313C9"/>
    <w:rsid w:val="00134987"/>
    <w:rsid w:val="00135E0C"/>
    <w:rsid w:val="001404AE"/>
    <w:rsid w:val="00160A8E"/>
    <w:rsid w:val="00160E1B"/>
    <w:rsid w:val="00164090"/>
    <w:rsid w:val="00173236"/>
    <w:rsid w:val="00176D39"/>
    <w:rsid w:val="00186453"/>
    <w:rsid w:val="0019054A"/>
    <w:rsid w:val="001A1036"/>
    <w:rsid w:val="001A3349"/>
    <w:rsid w:val="001C46BE"/>
    <w:rsid w:val="001D334D"/>
    <w:rsid w:val="001E3047"/>
    <w:rsid w:val="001E33CB"/>
    <w:rsid w:val="001E3940"/>
    <w:rsid w:val="001E5684"/>
    <w:rsid w:val="001E716F"/>
    <w:rsid w:val="001F4C69"/>
    <w:rsid w:val="001F4FF2"/>
    <w:rsid w:val="001F5091"/>
    <w:rsid w:val="001F5936"/>
    <w:rsid w:val="001F6067"/>
    <w:rsid w:val="001F6C1C"/>
    <w:rsid w:val="00203534"/>
    <w:rsid w:val="00212A52"/>
    <w:rsid w:val="002137CD"/>
    <w:rsid w:val="00221C08"/>
    <w:rsid w:val="00223106"/>
    <w:rsid w:val="002235C2"/>
    <w:rsid w:val="002235FE"/>
    <w:rsid w:val="00225122"/>
    <w:rsid w:val="0023103F"/>
    <w:rsid w:val="002311B0"/>
    <w:rsid w:val="00231999"/>
    <w:rsid w:val="00232EBB"/>
    <w:rsid w:val="00233F44"/>
    <w:rsid w:val="0023624B"/>
    <w:rsid w:val="00240388"/>
    <w:rsid w:val="00240851"/>
    <w:rsid w:val="00250AD3"/>
    <w:rsid w:val="00250D02"/>
    <w:rsid w:val="00256C17"/>
    <w:rsid w:val="002640A8"/>
    <w:rsid w:val="00265EC1"/>
    <w:rsid w:val="00270747"/>
    <w:rsid w:val="0027530A"/>
    <w:rsid w:val="00276A2D"/>
    <w:rsid w:val="0027771D"/>
    <w:rsid w:val="00287759"/>
    <w:rsid w:val="00297280"/>
    <w:rsid w:val="002A226D"/>
    <w:rsid w:val="002A4312"/>
    <w:rsid w:val="002A5FF9"/>
    <w:rsid w:val="002A6741"/>
    <w:rsid w:val="002A7720"/>
    <w:rsid w:val="002B030A"/>
    <w:rsid w:val="002B2F7E"/>
    <w:rsid w:val="002B3C1C"/>
    <w:rsid w:val="002C2D22"/>
    <w:rsid w:val="002C41D7"/>
    <w:rsid w:val="002C7A9B"/>
    <w:rsid w:val="002D4DC8"/>
    <w:rsid w:val="002D4E99"/>
    <w:rsid w:val="002E16B9"/>
    <w:rsid w:val="002E4519"/>
    <w:rsid w:val="002E7B2D"/>
    <w:rsid w:val="002F348D"/>
    <w:rsid w:val="002F44C3"/>
    <w:rsid w:val="002F536B"/>
    <w:rsid w:val="002F6250"/>
    <w:rsid w:val="002F7514"/>
    <w:rsid w:val="00305841"/>
    <w:rsid w:val="00317A85"/>
    <w:rsid w:val="00321030"/>
    <w:rsid w:val="00321E3E"/>
    <w:rsid w:val="00321F6E"/>
    <w:rsid w:val="0032325C"/>
    <w:rsid w:val="0032611C"/>
    <w:rsid w:val="00335241"/>
    <w:rsid w:val="0033597F"/>
    <w:rsid w:val="0033691C"/>
    <w:rsid w:val="00340D77"/>
    <w:rsid w:val="00346D7B"/>
    <w:rsid w:val="003504C7"/>
    <w:rsid w:val="00351588"/>
    <w:rsid w:val="00376C1F"/>
    <w:rsid w:val="00382ABF"/>
    <w:rsid w:val="003852B0"/>
    <w:rsid w:val="00387867"/>
    <w:rsid w:val="00390A71"/>
    <w:rsid w:val="003916B5"/>
    <w:rsid w:val="00393D54"/>
    <w:rsid w:val="003970EA"/>
    <w:rsid w:val="003A208A"/>
    <w:rsid w:val="003B27B4"/>
    <w:rsid w:val="003C4BFC"/>
    <w:rsid w:val="003D38F5"/>
    <w:rsid w:val="003D4F8A"/>
    <w:rsid w:val="003D5C90"/>
    <w:rsid w:val="003D7A9B"/>
    <w:rsid w:val="003E0BC6"/>
    <w:rsid w:val="003E5F38"/>
    <w:rsid w:val="003E71D7"/>
    <w:rsid w:val="003F3FCA"/>
    <w:rsid w:val="00404589"/>
    <w:rsid w:val="00406188"/>
    <w:rsid w:val="00406CF7"/>
    <w:rsid w:val="00407004"/>
    <w:rsid w:val="00407C8D"/>
    <w:rsid w:val="00413004"/>
    <w:rsid w:val="00414354"/>
    <w:rsid w:val="004213E8"/>
    <w:rsid w:val="00427F59"/>
    <w:rsid w:val="0043554C"/>
    <w:rsid w:val="0043694E"/>
    <w:rsid w:val="004413BE"/>
    <w:rsid w:val="00444B6E"/>
    <w:rsid w:val="00445DB7"/>
    <w:rsid w:val="00445E31"/>
    <w:rsid w:val="00447466"/>
    <w:rsid w:val="0045089E"/>
    <w:rsid w:val="004512B3"/>
    <w:rsid w:val="00455562"/>
    <w:rsid w:val="00463398"/>
    <w:rsid w:val="00472F98"/>
    <w:rsid w:val="00473F36"/>
    <w:rsid w:val="004751A0"/>
    <w:rsid w:val="0048358C"/>
    <w:rsid w:val="00492E6A"/>
    <w:rsid w:val="004939C5"/>
    <w:rsid w:val="004962E9"/>
    <w:rsid w:val="00496342"/>
    <w:rsid w:val="0049723E"/>
    <w:rsid w:val="004B05C9"/>
    <w:rsid w:val="004B6856"/>
    <w:rsid w:val="004D5323"/>
    <w:rsid w:val="004D5CF1"/>
    <w:rsid w:val="004D78D3"/>
    <w:rsid w:val="004E32D4"/>
    <w:rsid w:val="004E4B94"/>
    <w:rsid w:val="004E4DE4"/>
    <w:rsid w:val="004E7AA1"/>
    <w:rsid w:val="004F3B10"/>
    <w:rsid w:val="004F6089"/>
    <w:rsid w:val="00500280"/>
    <w:rsid w:val="005011C2"/>
    <w:rsid w:val="0051267F"/>
    <w:rsid w:val="005126F5"/>
    <w:rsid w:val="00515A5A"/>
    <w:rsid w:val="00531AC7"/>
    <w:rsid w:val="00532114"/>
    <w:rsid w:val="00534983"/>
    <w:rsid w:val="00535531"/>
    <w:rsid w:val="00542A2F"/>
    <w:rsid w:val="00543D81"/>
    <w:rsid w:val="00543F3A"/>
    <w:rsid w:val="005458C5"/>
    <w:rsid w:val="00546127"/>
    <w:rsid w:val="00546161"/>
    <w:rsid w:val="0055530C"/>
    <w:rsid w:val="00557AEC"/>
    <w:rsid w:val="0056482F"/>
    <w:rsid w:val="00566D3C"/>
    <w:rsid w:val="0057193A"/>
    <w:rsid w:val="00574A01"/>
    <w:rsid w:val="005817A3"/>
    <w:rsid w:val="0058575A"/>
    <w:rsid w:val="00586B01"/>
    <w:rsid w:val="00590BA3"/>
    <w:rsid w:val="00591D22"/>
    <w:rsid w:val="005A2474"/>
    <w:rsid w:val="005A35EC"/>
    <w:rsid w:val="005A7E83"/>
    <w:rsid w:val="005B0538"/>
    <w:rsid w:val="005B1B29"/>
    <w:rsid w:val="005B1C2B"/>
    <w:rsid w:val="005B2180"/>
    <w:rsid w:val="005B4DFC"/>
    <w:rsid w:val="005B67AE"/>
    <w:rsid w:val="005B7A91"/>
    <w:rsid w:val="005C3201"/>
    <w:rsid w:val="005F1AB5"/>
    <w:rsid w:val="005F1FF6"/>
    <w:rsid w:val="005F43AC"/>
    <w:rsid w:val="006018F0"/>
    <w:rsid w:val="006028F9"/>
    <w:rsid w:val="00602E93"/>
    <w:rsid w:val="00604DF2"/>
    <w:rsid w:val="00606E0A"/>
    <w:rsid w:val="00606FEF"/>
    <w:rsid w:val="0061624D"/>
    <w:rsid w:val="006179D7"/>
    <w:rsid w:val="006213A7"/>
    <w:rsid w:val="00625F5D"/>
    <w:rsid w:val="006349C4"/>
    <w:rsid w:val="006410FF"/>
    <w:rsid w:val="00641CED"/>
    <w:rsid w:val="006518D6"/>
    <w:rsid w:val="0066269E"/>
    <w:rsid w:val="00665795"/>
    <w:rsid w:val="0067151A"/>
    <w:rsid w:val="0067558E"/>
    <w:rsid w:val="00695443"/>
    <w:rsid w:val="006958BA"/>
    <w:rsid w:val="006A139B"/>
    <w:rsid w:val="006A4467"/>
    <w:rsid w:val="006B0626"/>
    <w:rsid w:val="006B3F45"/>
    <w:rsid w:val="006C71E6"/>
    <w:rsid w:val="006E02F7"/>
    <w:rsid w:val="006E0F39"/>
    <w:rsid w:val="006E2EB5"/>
    <w:rsid w:val="006E6C7F"/>
    <w:rsid w:val="00700F3B"/>
    <w:rsid w:val="00710215"/>
    <w:rsid w:val="007107F2"/>
    <w:rsid w:val="007171DE"/>
    <w:rsid w:val="0072129E"/>
    <w:rsid w:val="007221EA"/>
    <w:rsid w:val="0072597E"/>
    <w:rsid w:val="00726153"/>
    <w:rsid w:val="00726231"/>
    <w:rsid w:val="00736391"/>
    <w:rsid w:val="00737973"/>
    <w:rsid w:val="00741ACF"/>
    <w:rsid w:val="00743E4D"/>
    <w:rsid w:val="007447D5"/>
    <w:rsid w:val="00750CB0"/>
    <w:rsid w:val="00753CF5"/>
    <w:rsid w:val="00757D6B"/>
    <w:rsid w:val="00766658"/>
    <w:rsid w:val="00777563"/>
    <w:rsid w:val="007831DA"/>
    <w:rsid w:val="007841E9"/>
    <w:rsid w:val="00787340"/>
    <w:rsid w:val="00792C7C"/>
    <w:rsid w:val="00793EF7"/>
    <w:rsid w:val="00794BF0"/>
    <w:rsid w:val="007A07A3"/>
    <w:rsid w:val="007A0AEF"/>
    <w:rsid w:val="007A3B5F"/>
    <w:rsid w:val="007A510B"/>
    <w:rsid w:val="007A658B"/>
    <w:rsid w:val="007C7293"/>
    <w:rsid w:val="007D1496"/>
    <w:rsid w:val="007E0D8D"/>
    <w:rsid w:val="007E4594"/>
    <w:rsid w:val="007E4AB3"/>
    <w:rsid w:val="007E5D03"/>
    <w:rsid w:val="007F0851"/>
    <w:rsid w:val="007F40FE"/>
    <w:rsid w:val="007F6086"/>
    <w:rsid w:val="007F6B2D"/>
    <w:rsid w:val="007F7814"/>
    <w:rsid w:val="00802ABD"/>
    <w:rsid w:val="008217EC"/>
    <w:rsid w:val="00827078"/>
    <w:rsid w:val="00830E74"/>
    <w:rsid w:val="00831C70"/>
    <w:rsid w:val="00832235"/>
    <w:rsid w:val="0086127F"/>
    <w:rsid w:val="00866991"/>
    <w:rsid w:val="00870E83"/>
    <w:rsid w:val="00873918"/>
    <w:rsid w:val="00880922"/>
    <w:rsid w:val="00880BD4"/>
    <w:rsid w:val="00883FA7"/>
    <w:rsid w:val="00892502"/>
    <w:rsid w:val="00892EB7"/>
    <w:rsid w:val="00896203"/>
    <w:rsid w:val="008A4AC0"/>
    <w:rsid w:val="008A4DC3"/>
    <w:rsid w:val="008A5C6E"/>
    <w:rsid w:val="008B71FA"/>
    <w:rsid w:val="008C16C5"/>
    <w:rsid w:val="008C6CCE"/>
    <w:rsid w:val="008E4D76"/>
    <w:rsid w:val="008E5442"/>
    <w:rsid w:val="008F072D"/>
    <w:rsid w:val="008F2043"/>
    <w:rsid w:val="008F33B4"/>
    <w:rsid w:val="008F5F17"/>
    <w:rsid w:val="00902F23"/>
    <w:rsid w:val="0091241B"/>
    <w:rsid w:val="00912B31"/>
    <w:rsid w:val="00912E1F"/>
    <w:rsid w:val="00916F6F"/>
    <w:rsid w:val="0092593C"/>
    <w:rsid w:val="0093154F"/>
    <w:rsid w:val="009352C1"/>
    <w:rsid w:val="00941485"/>
    <w:rsid w:val="0094164D"/>
    <w:rsid w:val="00943442"/>
    <w:rsid w:val="00945D23"/>
    <w:rsid w:val="009508B1"/>
    <w:rsid w:val="00953210"/>
    <w:rsid w:val="00953231"/>
    <w:rsid w:val="00953EC9"/>
    <w:rsid w:val="00954D90"/>
    <w:rsid w:val="0096071B"/>
    <w:rsid w:val="009607A2"/>
    <w:rsid w:val="009615B8"/>
    <w:rsid w:val="00962EF6"/>
    <w:rsid w:val="00965E99"/>
    <w:rsid w:val="00970166"/>
    <w:rsid w:val="00976D22"/>
    <w:rsid w:val="0098240F"/>
    <w:rsid w:val="009828EB"/>
    <w:rsid w:val="009864CA"/>
    <w:rsid w:val="00992A75"/>
    <w:rsid w:val="00994EC1"/>
    <w:rsid w:val="009953CF"/>
    <w:rsid w:val="009A16F0"/>
    <w:rsid w:val="009A20D3"/>
    <w:rsid w:val="009A4307"/>
    <w:rsid w:val="009A5795"/>
    <w:rsid w:val="009B05C8"/>
    <w:rsid w:val="009B266C"/>
    <w:rsid w:val="009B3C67"/>
    <w:rsid w:val="009C14F7"/>
    <w:rsid w:val="009C393D"/>
    <w:rsid w:val="009C50B4"/>
    <w:rsid w:val="009D3FC1"/>
    <w:rsid w:val="009D566E"/>
    <w:rsid w:val="009D7914"/>
    <w:rsid w:val="009E4EF7"/>
    <w:rsid w:val="009F35BE"/>
    <w:rsid w:val="00A036A5"/>
    <w:rsid w:val="00A0562D"/>
    <w:rsid w:val="00A124C5"/>
    <w:rsid w:val="00A136B8"/>
    <w:rsid w:val="00A14096"/>
    <w:rsid w:val="00A302C3"/>
    <w:rsid w:val="00A356D9"/>
    <w:rsid w:val="00A35BCA"/>
    <w:rsid w:val="00A36219"/>
    <w:rsid w:val="00A40F85"/>
    <w:rsid w:val="00A41682"/>
    <w:rsid w:val="00A41F31"/>
    <w:rsid w:val="00A5266D"/>
    <w:rsid w:val="00A52E0F"/>
    <w:rsid w:val="00A55B16"/>
    <w:rsid w:val="00A620F5"/>
    <w:rsid w:val="00A62AEC"/>
    <w:rsid w:val="00A64706"/>
    <w:rsid w:val="00A6573F"/>
    <w:rsid w:val="00A83277"/>
    <w:rsid w:val="00A859F9"/>
    <w:rsid w:val="00A9497E"/>
    <w:rsid w:val="00A96ACF"/>
    <w:rsid w:val="00A96BBC"/>
    <w:rsid w:val="00AA480E"/>
    <w:rsid w:val="00AA4DB5"/>
    <w:rsid w:val="00AB298F"/>
    <w:rsid w:val="00AB3829"/>
    <w:rsid w:val="00AB38A3"/>
    <w:rsid w:val="00AC7B85"/>
    <w:rsid w:val="00AD4F60"/>
    <w:rsid w:val="00AF2E90"/>
    <w:rsid w:val="00B17D36"/>
    <w:rsid w:val="00B17F5A"/>
    <w:rsid w:val="00B22A0E"/>
    <w:rsid w:val="00B25AAE"/>
    <w:rsid w:val="00B27EC1"/>
    <w:rsid w:val="00B34591"/>
    <w:rsid w:val="00B36640"/>
    <w:rsid w:val="00B40E47"/>
    <w:rsid w:val="00B4309C"/>
    <w:rsid w:val="00B52632"/>
    <w:rsid w:val="00B52899"/>
    <w:rsid w:val="00B55255"/>
    <w:rsid w:val="00B56C08"/>
    <w:rsid w:val="00B600DD"/>
    <w:rsid w:val="00B66449"/>
    <w:rsid w:val="00B7072E"/>
    <w:rsid w:val="00B742DD"/>
    <w:rsid w:val="00B91A31"/>
    <w:rsid w:val="00B93D07"/>
    <w:rsid w:val="00B95463"/>
    <w:rsid w:val="00B96099"/>
    <w:rsid w:val="00B96DFE"/>
    <w:rsid w:val="00BA5406"/>
    <w:rsid w:val="00BB0490"/>
    <w:rsid w:val="00BB19DB"/>
    <w:rsid w:val="00BB3D59"/>
    <w:rsid w:val="00BB4AEE"/>
    <w:rsid w:val="00BB5877"/>
    <w:rsid w:val="00BC36CD"/>
    <w:rsid w:val="00BC4FE1"/>
    <w:rsid w:val="00BD085B"/>
    <w:rsid w:val="00BD2A74"/>
    <w:rsid w:val="00BD63FD"/>
    <w:rsid w:val="00BE022F"/>
    <w:rsid w:val="00BE1652"/>
    <w:rsid w:val="00BE21A3"/>
    <w:rsid w:val="00BE22F9"/>
    <w:rsid w:val="00BF1203"/>
    <w:rsid w:val="00BF193C"/>
    <w:rsid w:val="00BF2FCA"/>
    <w:rsid w:val="00C00F33"/>
    <w:rsid w:val="00C03E39"/>
    <w:rsid w:val="00C0780D"/>
    <w:rsid w:val="00C101EC"/>
    <w:rsid w:val="00C10E74"/>
    <w:rsid w:val="00C115F3"/>
    <w:rsid w:val="00C119EF"/>
    <w:rsid w:val="00C13584"/>
    <w:rsid w:val="00C14E42"/>
    <w:rsid w:val="00C17274"/>
    <w:rsid w:val="00C2185E"/>
    <w:rsid w:val="00C23F4C"/>
    <w:rsid w:val="00C25505"/>
    <w:rsid w:val="00C265F9"/>
    <w:rsid w:val="00C27185"/>
    <w:rsid w:val="00C275BC"/>
    <w:rsid w:val="00C27CC0"/>
    <w:rsid w:val="00C3068F"/>
    <w:rsid w:val="00C32CD5"/>
    <w:rsid w:val="00C37AC6"/>
    <w:rsid w:val="00C402BA"/>
    <w:rsid w:val="00C41480"/>
    <w:rsid w:val="00C42F51"/>
    <w:rsid w:val="00C46A69"/>
    <w:rsid w:val="00C47AE6"/>
    <w:rsid w:val="00C54970"/>
    <w:rsid w:val="00C56744"/>
    <w:rsid w:val="00C60A9B"/>
    <w:rsid w:val="00C617E2"/>
    <w:rsid w:val="00C621D4"/>
    <w:rsid w:val="00C632DE"/>
    <w:rsid w:val="00C63EFD"/>
    <w:rsid w:val="00C84108"/>
    <w:rsid w:val="00C90109"/>
    <w:rsid w:val="00C90C06"/>
    <w:rsid w:val="00C90E40"/>
    <w:rsid w:val="00C94A04"/>
    <w:rsid w:val="00C956F6"/>
    <w:rsid w:val="00C961BB"/>
    <w:rsid w:val="00CB1A24"/>
    <w:rsid w:val="00CB2EA7"/>
    <w:rsid w:val="00CB303A"/>
    <w:rsid w:val="00CB5D7A"/>
    <w:rsid w:val="00CC5028"/>
    <w:rsid w:val="00CC5548"/>
    <w:rsid w:val="00CC5E1F"/>
    <w:rsid w:val="00CC77A4"/>
    <w:rsid w:val="00CD30A7"/>
    <w:rsid w:val="00CD443F"/>
    <w:rsid w:val="00CD45C3"/>
    <w:rsid w:val="00CD550C"/>
    <w:rsid w:val="00CD7578"/>
    <w:rsid w:val="00CD7FDF"/>
    <w:rsid w:val="00CE0F26"/>
    <w:rsid w:val="00CE685D"/>
    <w:rsid w:val="00CE7659"/>
    <w:rsid w:val="00CF6980"/>
    <w:rsid w:val="00CF74D0"/>
    <w:rsid w:val="00D10CF8"/>
    <w:rsid w:val="00D10DA4"/>
    <w:rsid w:val="00D10DFA"/>
    <w:rsid w:val="00D11EAE"/>
    <w:rsid w:val="00D147EC"/>
    <w:rsid w:val="00D166D4"/>
    <w:rsid w:val="00D20602"/>
    <w:rsid w:val="00D2243B"/>
    <w:rsid w:val="00D240B6"/>
    <w:rsid w:val="00D25F3F"/>
    <w:rsid w:val="00D308D0"/>
    <w:rsid w:val="00D30F67"/>
    <w:rsid w:val="00D321F5"/>
    <w:rsid w:val="00D3299F"/>
    <w:rsid w:val="00D34C99"/>
    <w:rsid w:val="00D36343"/>
    <w:rsid w:val="00D37990"/>
    <w:rsid w:val="00D436A9"/>
    <w:rsid w:val="00D46C68"/>
    <w:rsid w:val="00D50886"/>
    <w:rsid w:val="00D51B20"/>
    <w:rsid w:val="00D54CF0"/>
    <w:rsid w:val="00D613D3"/>
    <w:rsid w:val="00D630D5"/>
    <w:rsid w:val="00D6337F"/>
    <w:rsid w:val="00D64E5A"/>
    <w:rsid w:val="00D6772E"/>
    <w:rsid w:val="00D720C9"/>
    <w:rsid w:val="00D72600"/>
    <w:rsid w:val="00D80946"/>
    <w:rsid w:val="00D821D6"/>
    <w:rsid w:val="00D84346"/>
    <w:rsid w:val="00D90635"/>
    <w:rsid w:val="00DA323B"/>
    <w:rsid w:val="00DA5A51"/>
    <w:rsid w:val="00DB744C"/>
    <w:rsid w:val="00DB7E53"/>
    <w:rsid w:val="00DC7382"/>
    <w:rsid w:val="00DD711E"/>
    <w:rsid w:val="00DE410E"/>
    <w:rsid w:val="00DE550F"/>
    <w:rsid w:val="00E05C9C"/>
    <w:rsid w:val="00E1215D"/>
    <w:rsid w:val="00E136C8"/>
    <w:rsid w:val="00E1466B"/>
    <w:rsid w:val="00E157FE"/>
    <w:rsid w:val="00E22CCA"/>
    <w:rsid w:val="00E44744"/>
    <w:rsid w:val="00E4585D"/>
    <w:rsid w:val="00E5110A"/>
    <w:rsid w:val="00E53361"/>
    <w:rsid w:val="00E55E64"/>
    <w:rsid w:val="00E56640"/>
    <w:rsid w:val="00E71898"/>
    <w:rsid w:val="00E71FEE"/>
    <w:rsid w:val="00E7393A"/>
    <w:rsid w:val="00E752E8"/>
    <w:rsid w:val="00E771A2"/>
    <w:rsid w:val="00E86201"/>
    <w:rsid w:val="00E8667B"/>
    <w:rsid w:val="00E926EC"/>
    <w:rsid w:val="00E9460F"/>
    <w:rsid w:val="00EA0280"/>
    <w:rsid w:val="00EA0CD8"/>
    <w:rsid w:val="00EA18AB"/>
    <w:rsid w:val="00EA75F6"/>
    <w:rsid w:val="00EC159B"/>
    <w:rsid w:val="00EC7106"/>
    <w:rsid w:val="00ED1A7C"/>
    <w:rsid w:val="00EE231E"/>
    <w:rsid w:val="00EE2622"/>
    <w:rsid w:val="00EF1DB5"/>
    <w:rsid w:val="00F01DB5"/>
    <w:rsid w:val="00F04530"/>
    <w:rsid w:val="00F046EA"/>
    <w:rsid w:val="00F04D2E"/>
    <w:rsid w:val="00F06735"/>
    <w:rsid w:val="00F10B71"/>
    <w:rsid w:val="00F2068D"/>
    <w:rsid w:val="00F2666D"/>
    <w:rsid w:val="00F3376A"/>
    <w:rsid w:val="00F347E2"/>
    <w:rsid w:val="00F36C43"/>
    <w:rsid w:val="00F414EB"/>
    <w:rsid w:val="00F46276"/>
    <w:rsid w:val="00F466ED"/>
    <w:rsid w:val="00F54073"/>
    <w:rsid w:val="00F54F99"/>
    <w:rsid w:val="00F57494"/>
    <w:rsid w:val="00F64684"/>
    <w:rsid w:val="00F803B2"/>
    <w:rsid w:val="00F86D9A"/>
    <w:rsid w:val="00FA15A4"/>
    <w:rsid w:val="00FA191E"/>
    <w:rsid w:val="00FA3AA5"/>
    <w:rsid w:val="00FB5298"/>
    <w:rsid w:val="00FB652A"/>
    <w:rsid w:val="00FC1A32"/>
    <w:rsid w:val="00FC211E"/>
    <w:rsid w:val="00FC6466"/>
    <w:rsid w:val="00FC6E61"/>
    <w:rsid w:val="00FD138B"/>
    <w:rsid w:val="00FD2E2E"/>
    <w:rsid w:val="00FE599B"/>
    <w:rsid w:val="00FE6E1F"/>
    <w:rsid w:val="00FF063F"/>
    <w:rsid w:val="00FF3E2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B82E77F"/>
  <w15:docId w15:val="{B52147B2-2E9D-446C-8AA7-3F449480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63"/>
    <w:rPr>
      <w:sz w:val="24"/>
      <w:szCs w:val="24"/>
    </w:rPr>
  </w:style>
  <w:style w:type="paragraph" w:styleId="Heading1">
    <w:name w:val="heading 1"/>
    <w:basedOn w:val="Normal"/>
    <w:next w:val="Normal"/>
    <w:link w:val="Heading1Char"/>
    <w:qFormat/>
    <w:rsid w:val="00E22CC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22CC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22CC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22CC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2CC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2CC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2CC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2C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2C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5C3"/>
    <w:rPr>
      <w:rFonts w:ascii="Tahoma" w:hAnsi="Tahoma" w:cs="Tahoma"/>
      <w:sz w:val="16"/>
      <w:szCs w:val="16"/>
    </w:rPr>
  </w:style>
  <w:style w:type="character" w:styleId="Hyperlink">
    <w:name w:val="Hyperlink"/>
    <w:rsid w:val="00534983"/>
    <w:rPr>
      <w:color w:val="0000FF"/>
      <w:u w:val="single"/>
    </w:rPr>
  </w:style>
  <w:style w:type="paragraph" w:styleId="Header">
    <w:name w:val="header"/>
    <w:basedOn w:val="Normal"/>
    <w:link w:val="HeaderChar"/>
    <w:uiPriority w:val="99"/>
    <w:rsid w:val="00240388"/>
    <w:pPr>
      <w:tabs>
        <w:tab w:val="center" w:pos="4320"/>
        <w:tab w:val="right" w:pos="8640"/>
      </w:tabs>
    </w:pPr>
  </w:style>
  <w:style w:type="paragraph" w:styleId="Footer">
    <w:name w:val="footer"/>
    <w:basedOn w:val="Normal"/>
    <w:rsid w:val="00240388"/>
    <w:pPr>
      <w:tabs>
        <w:tab w:val="center" w:pos="4320"/>
        <w:tab w:val="right" w:pos="8640"/>
      </w:tabs>
    </w:pPr>
  </w:style>
  <w:style w:type="table" w:styleId="TableGrid">
    <w:name w:val="Table Grid"/>
    <w:basedOn w:val="TableNormal"/>
    <w:rsid w:val="00CD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F3A"/>
  </w:style>
  <w:style w:type="character" w:styleId="LineNumber">
    <w:name w:val="line number"/>
    <w:basedOn w:val="DefaultParagraphFont"/>
    <w:rsid w:val="00B93D07"/>
  </w:style>
  <w:style w:type="character" w:styleId="FollowedHyperlink">
    <w:name w:val="FollowedHyperlink"/>
    <w:rsid w:val="00321030"/>
    <w:rPr>
      <w:color w:val="800080"/>
      <w:u w:val="single"/>
    </w:rPr>
  </w:style>
  <w:style w:type="paragraph" w:styleId="ListParagraph">
    <w:name w:val="List Paragraph"/>
    <w:basedOn w:val="Normal"/>
    <w:uiPriority w:val="34"/>
    <w:qFormat/>
    <w:rsid w:val="0001111D"/>
    <w:pPr>
      <w:ind w:left="720"/>
    </w:pPr>
  </w:style>
  <w:style w:type="character" w:styleId="CommentReference">
    <w:name w:val="annotation reference"/>
    <w:rsid w:val="0001111D"/>
    <w:rPr>
      <w:sz w:val="16"/>
      <w:szCs w:val="16"/>
    </w:rPr>
  </w:style>
  <w:style w:type="paragraph" w:styleId="CommentText">
    <w:name w:val="annotation text"/>
    <w:basedOn w:val="Normal"/>
    <w:link w:val="CommentTextChar"/>
    <w:rsid w:val="0001111D"/>
    <w:rPr>
      <w:sz w:val="20"/>
      <w:szCs w:val="20"/>
    </w:rPr>
  </w:style>
  <w:style w:type="character" w:customStyle="1" w:styleId="CommentTextChar">
    <w:name w:val="Comment Text Char"/>
    <w:basedOn w:val="DefaultParagraphFont"/>
    <w:link w:val="CommentText"/>
    <w:rsid w:val="0001111D"/>
  </w:style>
  <w:style w:type="paragraph" w:styleId="CommentSubject">
    <w:name w:val="annotation subject"/>
    <w:basedOn w:val="CommentText"/>
    <w:next w:val="CommentText"/>
    <w:link w:val="CommentSubjectChar"/>
    <w:rsid w:val="0001111D"/>
    <w:rPr>
      <w:b/>
      <w:bCs/>
    </w:rPr>
  </w:style>
  <w:style w:type="character" w:customStyle="1" w:styleId="CommentSubjectChar">
    <w:name w:val="Comment Subject Char"/>
    <w:link w:val="CommentSubject"/>
    <w:rsid w:val="0001111D"/>
    <w:rPr>
      <w:b/>
      <w:bCs/>
    </w:rPr>
  </w:style>
  <w:style w:type="paragraph" w:styleId="Revision">
    <w:name w:val="Revision"/>
    <w:hidden/>
    <w:uiPriority w:val="99"/>
    <w:semiHidden/>
    <w:rsid w:val="00DB7E53"/>
    <w:rPr>
      <w:sz w:val="24"/>
      <w:szCs w:val="24"/>
    </w:rPr>
  </w:style>
  <w:style w:type="character" w:customStyle="1" w:styleId="Heading1Char">
    <w:name w:val="Heading 1 Char"/>
    <w:basedOn w:val="DefaultParagraphFont"/>
    <w:link w:val="Heading1"/>
    <w:rsid w:val="00E22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22C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22C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22C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22CC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22CC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22CC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22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22CC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A40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40F85"/>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240B6"/>
    <w:rPr>
      <w:i/>
      <w:iCs/>
    </w:rPr>
  </w:style>
  <w:style w:type="character" w:styleId="Strong">
    <w:name w:val="Strong"/>
    <w:basedOn w:val="DefaultParagraphFont"/>
    <w:qFormat/>
    <w:rsid w:val="004D78D3"/>
    <w:rPr>
      <w:b/>
      <w:bCs/>
    </w:rPr>
  </w:style>
  <w:style w:type="character" w:customStyle="1" w:styleId="HeaderChar">
    <w:name w:val="Header Char"/>
    <w:basedOn w:val="DefaultParagraphFont"/>
    <w:link w:val="Header"/>
    <w:uiPriority w:val="99"/>
    <w:rsid w:val="00C46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9176">
      <w:bodyDiv w:val="1"/>
      <w:marLeft w:val="0"/>
      <w:marRight w:val="0"/>
      <w:marTop w:val="0"/>
      <w:marBottom w:val="0"/>
      <w:divBdr>
        <w:top w:val="none" w:sz="0" w:space="0" w:color="auto"/>
        <w:left w:val="none" w:sz="0" w:space="0" w:color="auto"/>
        <w:bottom w:val="none" w:sz="0" w:space="0" w:color="auto"/>
        <w:right w:val="none" w:sz="0" w:space="0" w:color="auto"/>
      </w:divBdr>
    </w:div>
    <w:div w:id="546066969">
      <w:bodyDiv w:val="1"/>
      <w:marLeft w:val="0"/>
      <w:marRight w:val="0"/>
      <w:marTop w:val="0"/>
      <w:marBottom w:val="0"/>
      <w:divBdr>
        <w:top w:val="none" w:sz="0" w:space="0" w:color="auto"/>
        <w:left w:val="none" w:sz="0" w:space="0" w:color="auto"/>
        <w:bottom w:val="none" w:sz="0" w:space="0" w:color="auto"/>
        <w:right w:val="none" w:sz="0" w:space="0" w:color="auto"/>
      </w:divBdr>
    </w:div>
    <w:div w:id="631910589">
      <w:bodyDiv w:val="1"/>
      <w:marLeft w:val="0"/>
      <w:marRight w:val="0"/>
      <w:marTop w:val="0"/>
      <w:marBottom w:val="0"/>
      <w:divBdr>
        <w:top w:val="none" w:sz="0" w:space="0" w:color="auto"/>
        <w:left w:val="none" w:sz="0" w:space="0" w:color="auto"/>
        <w:bottom w:val="none" w:sz="0" w:space="0" w:color="auto"/>
        <w:right w:val="none" w:sz="0" w:space="0" w:color="auto"/>
      </w:divBdr>
    </w:div>
    <w:div w:id="750079440">
      <w:bodyDiv w:val="1"/>
      <w:marLeft w:val="0"/>
      <w:marRight w:val="0"/>
      <w:marTop w:val="0"/>
      <w:marBottom w:val="0"/>
      <w:divBdr>
        <w:top w:val="none" w:sz="0" w:space="0" w:color="auto"/>
        <w:left w:val="none" w:sz="0" w:space="0" w:color="auto"/>
        <w:bottom w:val="none" w:sz="0" w:space="0" w:color="auto"/>
        <w:right w:val="none" w:sz="0" w:space="0" w:color="auto"/>
      </w:divBdr>
    </w:div>
    <w:div w:id="847714720">
      <w:bodyDiv w:val="1"/>
      <w:marLeft w:val="0"/>
      <w:marRight w:val="0"/>
      <w:marTop w:val="0"/>
      <w:marBottom w:val="0"/>
      <w:divBdr>
        <w:top w:val="none" w:sz="0" w:space="0" w:color="auto"/>
        <w:left w:val="none" w:sz="0" w:space="0" w:color="auto"/>
        <w:bottom w:val="none" w:sz="0" w:space="0" w:color="auto"/>
        <w:right w:val="none" w:sz="0" w:space="0" w:color="auto"/>
      </w:divBdr>
    </w:div>
    <w:div w:id="2038042490">
      <w:bodyDiv w:val="1"/>
      <w:marLeft w:val="0"/>
      <w:marRight w:val="0"/>
      <w:marTop w:val="0"/>
      <w:marBottom w:val="0"/>
      <w:divBdr>
        <w:top w:val="none" w:sz="0" w:space="0" w:color="auto"/>
        <w:left w:val="none" w:sz="0" w:space="0" w:color="auto"/>
        <w:bottom w:val="none" w:sz="0" w:space="0" w:color="auto"/>
        <w:right w:val="none" w:sz="0" w:space="0" w:color="auto"/>
      </w:divBdr>
    </w:div>
    <w:div w:id="2114932265">
      <w:bodyDiv w:val="1"/>
      <w:marLeft w:val="0"/>
      <w:marRight w:val="0"/>
      <w:marTop w:val="0"/>
      <w:marBottom w:val="0"/>
      <w:divBdr>
        <w:top w:val="none" w:sz="0" w:space="0" w:color="auto"/>
        <w:left w:val="none" w:sz="0" w:space="0" w:color="auto"/>
        <w:bottom w:val="none" w:sz="0" w:space="0" w:color="auto"/>
        <w:right w:val="none" w:sz="0" w:space="0" w:color="auto"/>
      </w:divBdr>
    </w:div>
    <w:div w:id="21362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8EF5-A8D5-487D-AE7A-A23032627746}">
  <ds:schemaRefs>
    <ds:schemaRef ds:uri="http://schemas.microsoft.com/sharepoint/v3/contenttype/forms"/>
  </ds:schemaRefs>
</ds:datastoreItem>
</file>

<file path=customXml/itemProps2.xml><?xml version="1.0" encoding="utf-8"?>
<ds:datastoreItem xmlns:ds="http://schemas.openxmlformats.org/officeDocument/2006/customXml" ds:itemID="{26D665B5-018D-40BA-9F52-03EB15670DA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ED091F-A137-4AA4-869C-391584F9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028BC7-B41E-4E95-B96B-1FE27504B6E6}">
  <ds:schemaRefs>
    <ds:schemaRef ds:uri="http://schemas.microsoft.com/office/2006/metadata/longProperties"/>
  </ds:schemaRefs>
</ds:datastoreItem>
</file>

<file path=customXml/itemProps5.xml><?xml version="1.0" encoding="utf-8"?>
<ds:datastoreItem xmlns:ds="http://schemas.openxmlformats.org/officeDocument/2006/customXml" ds:itemID="{04E003B6-D4D6-4FC1-A2FE-8ADECF30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667</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LOUISIANA DEPARTMENT OF PUBLIC SAFETY</vt:lpstr>
    </vt:vector>
  </TitlesOfParts>
  <Company>LADPS</Company>
  <LinksUpToDate>false</LinksUpToDate>
  <CharactersWithSpaces>4573</CharactersWithSpaces>
  <SharedDoc>false</SharedDoc>
  <HLinks>
    <vt:vector size="6" baseType="variant">
      <vt:variant>
        <vt:i4>589838</vt:i4>
      </vt:variant>
      <vt:variant>
        <vt:i4>0</vt:i4>
      </vt:variant>
      <vt:variant>
        <vt:i4>0</vt:i4>
      </vt:variant>
      <vt:variant>
        <vt:i4>5</vt:i4>
      </vt:variant>
      <vt:variant>
        <vt:lpwstr>http://gohsep.la.gov/SIEC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PUBLIC SAFETY</dc:title>
  <dc:creator>Rochelle, Toni</dc:creator>
  <cp:lastModifiedBy>Rochelle, Toni</cp:lastModifiedBy>
  <cp:revision>5</cp:revision>
  <cp:lastPrinted>2020-03-04T18:37:00Z</cp:lastPrinted>
  <dcterms:created xsi:type="dcterms:W3CDTF">2020-11-09T16:17:00Z</dcterms:created>
  <dcterms:modified xsi:type="dcterms:W3CDTF">2021-07-15T18:15:00Z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Travis</vt:lpwstr>
  </property>
  <property fmtid="{D5CDD505-2E9C-101B-9397-08002B2CF9AE}" pid="3" name="xd_Signature">
    <vt:lpwstr/>
  </property>
  <property fmtid="{D5CDD505-2E9C-101B-9397-08002B2CF9AE}" pid="4" name="Order">
    <vt:lpwstr>176900.000000000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Johnson, Travis</vt:lpwstr>
  </property>
  <property fmtid="{D5CDD505-2E9C-101B-9397-08002B2CF9AE}" pid="8" name="ContentTypeId">
    <vt:lpwstr>0x01010045325D6816A80144ABB548D2EE266642</vt:lpwstr>
  </property>
</Properties>
</file>